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C2" w:rsidRDefault="007D7527" w:rsidP="0032309F">
      <w:pPr>
        <w:rPr>
          <w:b/>
          <w:bCs/>
          <w:lang w:val="sr-Cyrl-CS"/>
        </w:rPr>
      </w:pPr>
      <w:r w:rsidRPr="007D7527">
        <w:rPr>
          <w:b/>
          <w:bCs/>
          <w:noProof/>
          <w:sz w:val="36"/>
          <w:szCs w:val="36"/>
          <w:lang w:val="sr-Latn-BA" w:eastAsia="sr-Latn-B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7" o:spid="_x0000_s1026" type="#_x0000_t98" style="position:absolute;margin-left:29.25pt;margin-top:2.05pt;width:390.65pt;height:98.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">
            <v:textbox>
              <w:txbxContent>
                <w:p w:rsidR="00887D56" w:rsidRPr="004F5043" w:rsidRDefault="00887D56" w:rsidP="0032309F">
                  <w:pPr>
                    <w:jc w:val="center"/>
                    <w:rPr>
                      <w:b/>
                      <w:bCs/>
                      <w:sz w:val="20"/>
                      <w:szCs w:val="20"/>
                    </w:rPr>
                  </w:pPr>
                </w:p>
                <w:p w:rsidR="00887D56" w:rsidRPr="0032309F" w:rsidRDefault="00887D56" w:rsidP="0032309F">
                  <w:pPr>
                    <w:jc w:val="center"/>
                    <w:rPr>
                      <w:b/>
                      <w:sz w:val="40"/>
                      <w:szCs w:val="36"/>
                    </w:rPr>
                  </w:pPr>
                  <w:r w:rsidRPr="0032309F">
                    <w:rPr>
                      <w:b/>
                      <w:bCs/>
                      <w:sz w:val="40"/>
                      <w:szCs w:val="36"/>
                      <w:lang w:val="ru-RU"/>
                    </w:rPr>
                    <w:t>НАСТАВНИ ПЛАН</w:t>
                  </w:r>
                </w:p>
              </w:txbxContent>
            </v:textbox>
          </v:shape>
        </w:pict>
      </w:r>
    </w:p>
    <w:p w:rsidR="005B63C2" w:rsidRDefault="005B63C2" w:rsidP="0032309F">
      <w:pPr>
        <w:rPr>
          <w:b/>
          <w:bCs/>
          <w:lang w:val="sr-Cyrl-CS"/>
        </w:rPr>
      </w:pPr>
    </w:p>
    <w:p w:rsidR="005B63C2" w:rsidRDefault="005B63C2" w:rsidP="0032309F">
      <w:pPr>
        <w:rPr>
          <w:b/>
          <w:bCs/>
          <w:lang w:val="sr-Cyrl-CS"/>
        </w:rPr>
      </w:pPr>
    </w:p>
    <w:p w:rsidR="002D032A" w:rsidRDefault="002D032A" w:rsidP="0032309F">
      <w:pPr>
        <w:rPr>
          <w:b/>
          <w:bCs/>
          <w:lang w:val="sr-Cyrl-CS"/>
        </w:rPr>
      </w:pPr>
    </w:p>
    <w:p w:rsidR="005B63C2" w:rsidRDefault="005B63C2" w:rsidP="0032309F">
      <w:pPr>
        <w:rPr>
          <w:b/>
          <w:bCs/>
          <w:lang w:val="sr-Cyrl-CS"/>
        </w:rPr>
      </w:pPr>
    </w:p>
    <w:p w:rsidR="005B63C2" w:rsidRDefault="005B63C2" w:rsidP="0032309F">
      <w:pPr>
        <w:rPr>
          <w:b/>
          <w:bCs/>
          <w:lang w:val="sr-Cyrl-CS"/>
        </w:rPr>
      </w:pPr>
    </w:p>
    <w:p w:rsidR="00ED44B4" w:rsidRPr="009A4EE0" w:rsidRDefault="00ED44B4" w:rsidP="0032309F">
      <w:pPr>
        <w:rPr>
          <w:b/>
          <w:bCs/>
        </w:rPr>
      </w:pPr>
    </w:p>
    <w:p w:rsidR="002E04DE" w:rsidRDefault="002E04DE" w:rsidP="00CC001E">
      <w:pPr>
        <w:rPr>
          <w:color w:val="1F1A17"/>
          <w:lang/>
        </w:rPr>
      </w:pPr>
    </w:p>
    <w:p w:rsidR="004C074A" w:rsidRDefault="004C074A" w:rsidP="00CC001E">
      <w:pPr>
        <w:rPr>
          <w:color w:val="1F1A17"/>
          <w:lang/>
        </w:rPr>
      </w:pPr>
    </w:p>
    <w:p w:rsidR="004C074A" w:rsidRDefault="004C074A" w:rsidP="00CC001E">
      <w:pPr>
        <w:rPr>
          <w:color w:val="1F1A17"/>
          <w:lang/>
        </w:rPr>
      </w:pPr>
    </w:p>
    <w:p w:rsidR="004C074A" w:rsidRDefault="004C074A" w:rsidP="00CC001E">
      <w:pPr>
        <w:rPr>
          <w:color w:val="1F1A17"/>
          <w:lang/>
        </w:rPr>
      </w:pPr>
    </w:p>
    <w:p w:rsidR="004C074A" w:rsidRDefault="004C074A"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05"/>
        <w:gridCol w:w="886"/>
        <w:gridCol w:w="249"/>
        <w:gridCol w:w="1709"/>
        <w:gridCol w:w="1409"/>
        <w:gridCol w:w="425"/>
        <w:gridCol w:w="426"/>
        <w:gridCol w:w="425"/>
        <w:gridCol w:w="567"/>
        <w:gridCol w:w="425"/>
        <w:gridCol w:w="425"/>
        <w:gridCol w:w="604"/>
        <w:gridCol w:w="567"/>
        <w:gridCol w:w="1097"/>
        <w:gridCol w:w="604"/>
      </w:tblGrid>
      <w:tr w:rsidR="00A63309" w:rsidRPr="00E96223" w:rsidTr="00B07AAC">
        <w:trPr>
          <w:trHeight w:val="263"/>
          <w:jc w:val="center"/>
        </w:trPr>
        <w:tc>
          <w:tcPr>
            <w:tcW w:w="1391" w:type="dxa"/>
            <w:gridSpan w:val="2"/>
            <w:vMerge w:val="restart"/>
            <w:vAlign w:val="center"/>
          </w:tcPr>
          <w:p w:rsidR="00A63309" w:rsidRPr="00BB2CAD" w:rsidRDefault="00A63309" w:rsidP="007D2C52">
            <w:pPr>
              <w:jc w:val="center"/>
              <w:rPr>
                <w:sz w:val="18"/>
                <w:szCs w:val="18"/>
                <w:lang w:val="sr-Cyrl-BA"/>
              </w:rPr>
            </w:pPr>
            <w:r w:rsidRPr="00E96223">
              <w:rPr>
                <w:noProof/>
                <w:sz w:val="18"/>
                <w:szCs w:val="18"/>
                <w:lang w:val="de-DE" w:eastAsia="de-DE"/>
              </w:rPr>
              <w:lastRenderedPageBreak/>
              <w:drawing>
                <wp:inline distT="0" distB="0" distL="0" distR="0">
                  <wp:extent cx="629393" cy="629393"/>
                  <wp:effectExtent l="19050" t="0" r="0" b="0"/>
                  <wp:docPr id="1" name="Picture 1"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ijadj\Desktop\ALEKSIJA\Logo fakulteta\1.png"/>
                          <pic:cNvPicPr>
                            <a:picLocks noChangeAspect="1" noChangeArrowheads="1"/>
                          </pic:cNvPicPr>
                        </pic:nvPicPr>
                        <pic:blipFill>
                          <a:blip r:embed="rId7" cstate="print"/>
                          <a:srcRect/>
                          <a:stretch>
                            <a:fillRect/>
                          </a:stretch>
                        </pic:blipFill>
                        <pic:spPr bwMode="auto">
                          <a:xfrm>
                            <a:off x="0" y="0"/>
                            <a:ext cx="631090" cy="631090"/>
                          </a:xfrm>
                          <a:prstGeom prst="rect">
                            <a:avLst/>
                          </a:prstGeom>
                          <a:noFill/>
                          <a:ln w="9525">
                            <a:noFill/>
                            <a:miter lim="800000"/>
                            <a:headEnd/>
                            <a:tailEnd/>
                          </a:ln>
                        </pic:spPr>
                      </pic:pic>
                    </a:graphicData>
                  </a:graphic>
                </wp:inline>
              </w:drawing>
            </w:r>
          </w:p>
        </w:tc>
        <w:tc>
          <w:tcPr>
            <w:tcW w:w="4643" w:type="dxa"/>
            <w:gridSpan w:val="6"/>
            <w:vAlign w:val="center"/>
          </w:tcPr>
          <w:p w:rsidR="00A63309" w:rsidRPr="00BB2CAD" w:rsidRDefault="00A63309" w:rsidP="007D2C52">
            <w:pPr>
              <w:jc w:val="center"/>
              <w:rPr>
                <w:b/>
                <w:lang w:val="sr-Cyrl-BA"/>
              </w:rPr>
            </w:pPr>
            <w:r w:rsidRPr="00BB2CAD">
              <w:rPr>
                <w:b/>
                <w:lang w:val="sr-Cyrl-BA"/>
              </w:rPr>
              <w:t>УНИВЕРЗИТЕТ У ИСТОЧНОМ САРАЈЕВУ</w:t>
            </w:r>
          </w:p>
        </w:tc>
        <w:tc>
          <w:tcPr>
            <w:tcW w:w="4289" w:type="dxa"/>
            <w:gridSpan w:val="7"/>
            <w:vMerge w:val="restart"/>
            <w:vAlign w:val="center"/>
          </w:tcPr>
          <w:p w:rsidR="00A63309" w:rsidRPr="00B82F5D" w:rsidRDefault="00A63309" w:rsidP="007D2C52">
            <w:pPr>
              <w:jc w:val="center"/>
              <w:rPr>
                <w:i/>
              </w:rPr>
            </w:pPr>
            <w:r>
              <w:rPr>
                <w:noProof/>
                <w:lang w:val="de-DE" w:eastAsia="de-DE"/>
              </w:rPr>
              <w:drawing>
                <wp:inline distT="0" distB="0" distL="0" distR="0">
                  <wp:extent cx="667265" cy="644438"/>
                  <wp:effectExtent l="0" t="0" r="0" b="3810"/>
                  <wp:docPr id="2" name="Picture 2" descr="C:\Users\Maki\Desktop\mem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i\Desktop\memor8.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0377" b="37430"/>
                          <a:stretch/>
                        </pic:blipFill>
                        <pic:spPr bwMode="auto">
                          <a:xfrm>
                            <a:off x="0" y="0"/>
                            <a:ext cx="669092" cy="64620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A63309" w:rsidRPr="00E96223" w:rsidTr="00B07AAC">
        <w:trPr>
          <w:trHeight w:val="910"/>
          <w:jc w:val="center"/>
        </w:trPr>
        <w:tc>
          <w:tcPr>
            <w:tcW w:w="1391" w:type="dxa"/>
            <w:gridSpan w:val="2"/>
            <w:vMerge/>
          </w:tcPr>
          <w:p w:rsidR="00A63309" w:rsidRPr="00E96223" w:rsidRDefault="00A63309" w:rsidP="007D2C52">
            <w:pPr>
              <w:rPr>
                <w:sz w:val="18"/>
                <w:szCs w:val="18"/>
              </w:rPr>
            </w:pPr>
          </w:p>
        </w:tc>
        <w:tc>
          <w:tcPr>
            <w:tcW w:w="1958" w:type="dxa"/>
            <w:gridSpan w:val="2"/>
            <w:vAlign w:val="center"/>
          </w:tcPr>
          <w:p w:rsidR="00A63309" w:rsidRPr="00E96223" w:rsidRDefault="00A63309" w:rsidP="007D2C52">
            <w:pPr>
              <w:rPr>
                <w:sz w:val="18"/>
                <w:szCs w:val="18"/>
                <w:lang w:val="sr-Cyrl-BA"/>
              </w:rPr>
            </w:pPr>
            <w:r w:rsidRPr="00E96223">
              <w:rPr>
                <w:b/>
                <w:sz w:val="18"/>
                <w:szCs w:val="18"/>
                <w:lang w:val="sr-Cyrl-BA"/>
              </w:rPr>
              <w:t>Студијски програм</w:t>
            </w:r>
            <w:r w:rsidRPr="00E96223">
              <w:rPr>
                <w:b/>
                <w:sz w:val="18"/>
                <w:szCs w:val="18"/>
              </w:rPr>
              <w:t>/</w:t>
            </w:r>
            <w:r w:rsidRPr="00E96223">
              <w:rPr>
                <w:sz w:val="18"/>
                <w:szCs w:val="18"/>
              </w:rPr>
              <w:t>модул</w:t>
            </w:r>
            <w:r w:rsidRPr="00E96223">
              <w:rPr>
                <w:sz w:val="18"/>
                <w:szCs w:val="18"/>
                <w:lang w:val="sr-Cyrl-BA"/>
              </w:rPr>
              <w:t xml:space="preserve"> - </w:t>
            </w:r>
          </w:p>
          <w:p w:rsidR="00A63309" w:rsidRPr="00E96223" w:rsidRDefault="00A63309" w:rsidP="007D2C52">
            <w:pPr>
              <w:rPr>
                <w:b/>
                <w:sz w:val="18"/>
                <w:szCs w:val="18"/>
                <w:lang w:val="sr-Cyrl-BA"/>
              </w:rPr>
            </w:pPr>
            <w:r w:rsidRPr="00E96223">
              <w:rPr>
                <w:sz w:val="18"/>
                <w:szCs w:val="18"/>
              </w:rPr>
              <w:t>усмјерење</w:t>
            </w:r>
            <w:r w:rsidRPr="00E96223">
              <w:rPr>
                <w:sz w:val="18"/>
                <w:szCs w:val="18"/>
                <w:lang w:val="sr-Cyrl-BA"/>
              </w:rPr>
              <w:t>:</w:t>
            </w:r>
          </w:p>
        </w:tc>
        <w:tc>
          <w:tcPr>
            <w:tcW w:w="2685" w:type="dxa"/>
            <w:gridSpan w:val="4"/>
            <w:shd w:val="clear" w:color="auto" w:fill="A6A6A6"/>
            <w:vAlign w:val="center"/>
          </w:tcPr>
          <w:p w:rsidR="00A63309" w:rsidRPr="00357D45" w:rsidRDefault="0053217E" w:rsidP="007D2C52">
            <w:pPr>
              <w:rPr>
                <w:b/>
                <w:i/>
                <w:caps/>
                <w:lang w:val="sr-Cyrl-BA"/>
              </w:rPr>
            </w:pPr>
            <w:r w:rsidRPr="00CD712B">
              <w:rPr>
                <w:b/>
                <w:i/>
                <w:caps/>
                <w:sz w:val="22"/>
                <w:szCs w:val="22"/>
                <w:lang w:val="sr-Cyrl-CS"/>
              </w:rPr>
              <w:t>ИНДУСТРИЈСКО ИНЖЕЊЕРСТВО ЗА ЕНЕРГЕТИКУ</w:t>
            </w:r>
          </w:p>
        </w:tc>
        <w:tc>
          <w:tcPr>
            <w:tcW w:w="4289" w:type="dxa"/>
            <w:gridSpan w:val="7"/>
            <w:vMerge/>
          </w:tcPr>
          <w:p w:rsidR="00A63309" w:rsidRPr="00BB2CAD" w:rsidRDefault="00A63309" w:rsidP="007D2C52">
            <w:pPr>
              <w:rPr>
                <w:lang w:val="sr-Cyrl-BA"/>
              </w:rPr>
            </w:pPr>
          </w:p>
        </w:tc>
      </w:tr>
      <w:tr w:rsidR="00A63309" w:rsidRPr="00E96223" w:rsidTr="00B07AAC">
        <w:trPr>
          <w:trHeight w:val="246"/>
          <w:jc w:val="center"/>
        </w:trPr>
        <w:tc>
          <w:tcPr>
            <w:tcW w:w="505" w:type="dxa"/>
            <w:tcBorders>
              <w:left w:val="single" w:sz="12" w:space="0" w:color="FFFFFF"/>
              <w:bottom w:val="single" w:sz="12" w:space="0" w:color="auto"/>
              <w:right w:val="single" w:sz="12" w:space="0" w:color="FFFFFF"/>
            </w:tcBorders>
          </w:tcPr>
          <w:p w:rsidR="00A63309" w:rsidRPr="00BB2CAD" w:rsidRDefault="00A63309" w:rsidP="007D2C52">
            <w:pPr>
              <w:rPr>
                <w:lang w:val="sr-Cyrl-BA"/>
              </w:rPr>
            </w:pPr>
          </w:p>
        </w:tc>
        <w:tc>
          <w:tcPr>
            <w:tcW w:w="9818" w:type="dxa"/>
            <w:gridSpan w:val="14"/>
            <w:tcBorders>
              <w:left w:val="single" w:sz="12" w:space="0" w:color="FFFFFF"/>
              <w:bottom w:val="single" w:sz="12" w:space="0" w:color="auto"/>
              <w:right w:val="single" w:sz="12" w:space="0" w:color="FFFFFF"/>
            </w:tcBorders>
          </w:tcPr>
          <w:p w:rsidR="00A63309" w:rsidRPr="00BB2CAD" w:rsidRDefault="00A63309" w:rsidP="007D2C52">
            <w:pPr>
              <w:rPr>
                <w:lang w:val="sr-Cyrl-BA"/>
              </w:rPr>
            </w:pPr>
          </w:p>
        </w:tc>
      </w:tr>
      <w:tr w:rsidR="00B07AAC" w:rsidRPr="00E96223" w:rsidTr="00B341CF">
        <w:trPr>
          <w:cantSplit/>
          <w:trHeight w:val="459"/>
          <w:jc w:val="center"/>
        </w:trPr>
        <w:tc>
          <w:tcPr>
            <w:tcW w:w="505" w:type="dxa"/>
            <w:vMerge w:val="restart"/>
            <w:tcBorders>
              <w:top w:val="single" w:sz="12" w:space="0" w:color="auto"/>
              <w:left w:val="single" w:sz="12" w:space="0" w:color="auto"/>
              <w:right w:val="single" w:sz="4" w:space="0" w:color="000000"/>
            </w:tcBorders>
            <w:textDirection w:val="btLr"/>
            <w:vAlign w:val="center"/>
          </w:tcPr>
          <w:p w:rsidR="00A63309" w:rsidRPr="00B07AAC" w:rsidRDefault="00A63309" w:rsidP="007D2C52">
            <w:pPr>
              <w:ind w:left="-64" w:right="113"/>
              <w:jc w:val="center"/>
              <w:rPr>
                <w:b/>
                <w:sz w:val="20"/>
                <w:szCs w:val="20"/>
              </w:rPr>
            </w:pPr>
            <w:r w:rsidRPr="00B07AAC">
              <w:rPr>
                <w:b/>
                <w:sz w:val="20"/>
                <w:szCs w:val="20"/>
              </w:rPr>
              <w:t>Редни  број</w:t>
            </w:r>
          </w:p>
        </w:tc>
        <w:tc>
          <w:tcPr>
            <w:tcW w:w="1135" w:type="dxa"/>
            <w:gridSpan w:val="2"/>
            <w:vMerge w:val="restart"/>
            <w:tcBorders>
              <w:top w:val="single" w:sz="12" w:space="0" w:color="auto"/>
              <w:right w:val="single" w:sz="4" w:space="0" w:color="auto"/>
            </w:tcBorders>
            <w:textDirection w:val="btLr"/>
            <w:vAlign w:val="center"/>
          </w:tcPr>
          <w:p w:rsidR="00A63309" w:rsidRPr="00B07AAC" w:rsidRDefault="00A63309" w:rsidP="007D2C52">
            <w:pPr>
              <w:ind w:left="113" w:right="113"/>
              <w:rPr>
                <w:b/>
                <w:sz w:val="20"/>
                <w:szCs w:val="20"/>
                <w:lang w:val="sr-Cyrl-BA"/>
              </w:rPr>
            </w:pPr>
            <w:r w:rsidRPr="00B07AAC">
              <w:rPr>
                <w:b/>
                <w:sz w:val="20"/>
                <w:szCs w:val="20"/>
                <w:lang w:val="sr-Cyrl-BA"/>
              </w:rPr>
              <w:t>Шифра предмета</w:t>
            </w:r>
          </w:p>
        </w:tc>
        <w:tc>
          <w:tcPr>
            <w:tcW w:w="3118" w:type="dxa"/>
            <w:gridSpan w:val="2"/>
            <w:vMerge w:val="restart"/>
            <w:tcBorders>
              <w:top w:val="single" w:sz="12" w:space="0" w:color="auto"/>
              <w:left w:val="single" w:sz="4" w:space="0" w:color="auto"/>
              <w:right w:val="single" w:sz="4" w:space="0" w:color="000000"/>
            </w:tcBorders>
            <w:vAlign w:val="center"/>
          </w:tcPr>
          <w:p w:rsidR="00A63309" w:rsidRPr="00B07AAC" w:rsidRDefault="00A63309" w:rsidP="007D2C52">
            <w:pPr>
              <w:rPr>
                <w:b/>
                <w:sz w:val="20"/>
                <w:szCs w:val="20"/>
                <w:lang w:val="sr-Cyrl-BA"/>
              </w:rPr>
            </w:pPr>
            <w:r w:rsidRPr="00B07AAC">
              <w:rPr>
                <w:b/>
                <w:sz w:val="20"/>
                <w:szCs w:val="20"/>
                <w:lang w:val="sr-Cyrl-BA"/>
              </w:rPr>
              <w:t>Назив предмета</w:t>
            </w:r>
            <w:r w:rsidRPr="00B07AAC">
              <w:rPr>
                <w:b/>
                <w:color w:val="FF0000"/>
                <w:sz w:val="20"/>
                <w:szCs w:val="20"/>
                <w:lang w:val="sr-Cyrl-BA"/>
              </w:rPr>
              <w:t xml:space="preserve"> </w:t>
            </w:r>
          </w:p>
        </w:tc>
        <w:tc>
          <w:tcPr>
            <w:tcW w:w="425" w:type="dxa"/>
            <w:vMerge w:val="restart"/>
            <w:tcBorders>
              <w:top w:val="single" w:sz="12" w:space="0" w:color="auto"/>
              <w:right w:val="single" w:sz="4" w:space="0" w:color="000000"/>
            </w:tcBorders>
            <w:textDirection w:val="btLr"/>
            <w:vAlign w:val="center"/>
          </w:tcPr>
          <w:p w:rsidR="00A63309" w:rsidRPr="00B07AAC" w:rsidRDefault="00A63309" w:rsidP="007D2C52">
            <w:pPr>
              <w:ind w:left="113" w:right="113"/>
              <w:jc w:val="center"/>
              <w:rPr>
                <w:b/>
                <w:sz w:val="20"/>
                <w:szCs w:val="20"/>
                <w:lang w:val="sr-Cyrl-BA"/>
              </w:rPr>
            </w:pPr>
            <w:r w:rsidRPr="00B07AAC">
              <w:rPr>
                <w:b/>
                <w:sz w:val="20"/>
                <w:szCs w:val="20"/>
                <w:lang w:val="sr-Cyrl-BA"/>
              </w:rPr>
              <w:t>Статус</w:t>
            </w:r>
            <w:r w:rsidRPr="00B07AAC">
              <w:rPr>
                <w:b/>
                <w:sz w:val="20"/>
                <w:szCs w:val="20"/>
              </w:rPr>
              <w:t>(О/И)</w:t>
            </w:r>
          </w:p>
        </w:tc>
        <w:tc>
          <w:tcPr>
            <w:tcW w:w="426" w:type="dxa"/>
            <w:vMerge w:val="restart"/>
            <w:tcBorders>
              <w:top w:val="single" w:sz="12" w:space="0" w:color="auto"/>
              <w:right w:val="single" w:sz="4" w:space="0" w:color="000000"/>
            </w:tcBorders>
            <w:textDirection w:val="btLr"/>
            <w:vAlign w:val="center"/>
          </w:tcPr>
          <w:p w:rsidR="00A63309" w:rsidRPr="00B07AAC" w:rsidRDefault="00A63309" w:rsidP="007D2C52">
            <w:pPr>
              <w:ind w:left="113" w:right="113"/>
              <w:jc w:val="center"/>
              <w:rPr>
                <w:b/>
                <w:sz w:val="20"/>
                <w:szCs w:val="20"/>
              </w:rPr>
            </w:pPr>
            <w:r w:rsidRPr="00B07AAC">
              <w:rPr>
                <w:b/>
                <w:color w:val="FF0000"/>
                <w:sz w:val="20"/>
                <w:szCs w:val="20"/>
                <w:lang w:val="sr-Cyrl-BA"/>
              </w:rPr>
              <w:t xml:space="preserve">Условљени предмети </w:t>
            </w:r>
          </w:p>
        </w:tc>
        <w:tc>
          <w:tcPr>
            <w:tcW w:w="425" w:type="dxa"/>
            <w:vMerge w:val="restart"/>
            <w:tcBorders>
              <w:top w:val="single" w:sz="12" w:space="0" w:color="auto"/>
              <w:right w:val="single" w:sz="4" w:space="0" w:color="000000"/>
            </w:tcBorders>
            <w:textDirection w:val="btLr"/>
            <w:vAlign w:val="center"/>
          </w:tcPr>
          <w:p w:rsidR="00A63309" w:rsidRPr="00B07AAC" w:rsidRDefault="00A63309" w:rsidP="007D2C52">
            <w:pPr>
              <w:ind w:left="113" w:right="113"/>
              <w:jc w:val="center"/>
              <w:rPr>
                <w:b/>
                <w:sz w:val="20"/>
                <w:szCs w:val="20"/>
                <w:lang w:val="sr-Cyrl-BA"/>
              </w:rPr>
            </w:pPr>
            <w:r w:rsidRPr="00B07AAC">
              <w:rPr>
                <w:b/>
                <w:sz w:val="20"/>
                <w:szCs w:val="20"/>
                <w:lang w:val="sr-Cyrl-BA"/>
              </w:rPr>
              <w:t xml:space="preserve">Семестар </w:t>
            </w:r>
          </w:p>
        </w:tc>
        <w:tc>
          <w:tcPr>
            <w:tcW w:w="3685" w:type="dxa"/>
            <w:gridSpan w:val="6"/>
            <w:tcBorders>
              <w:top w:val="single" w:sz="12" w:space="0" w:color="auto"/>
              <w:left w:val="single" w:sz="4" w:space="0" w:color="000000"/>
              <w:right w:val="single" w:sz="4" w:space="0" w:color="000000"/>
            </w:tcBorders>
            <w:vAlign w:val="center"/>
          </w:tcPr>
          <w:p w:rsidR="00A63309" w:rsidRPr="00B07AAC" w:rsidRDefault="00A63309" w:rsidP="007D2C52">
            <w:pPr>
              <w:ind w:left="113" w:right="113"/>
              <w:jc w:val="center"/>
              <w:rPr>
                <w:b/>
                <w:sz w:val="20"/>
                <w:szCs w:val="20"/>
                <w:lang w:val="sr-Cyrl-BA"/>
              </w:rPr>
            </w:pPr>
            <w:r w:rsidRPr="00B07AAC">
              <w:rPr>
                <w:b/>
                <w:sz w:val="20"/>
                <w:szCs w:val="20"/>
                <w:lang w:val="sr-Cyrl-BA"/>
              </w:rPr>
              <w:t xml:space="preserve">Фонд часова </w:t>
            </w:r>
            <w:r w:rsidRPr="00B07AAC">
              <w:rPr>
                <w:b/>
                <w:color w:val="FF0000"/>
                <w:sz w:val="20"/>
                <w:szCs w:val="20"/>
                <w:lang w:val="sr-Cyrl-BA"/>
              </w:rPr>
              <w:t>(седмични)</w:t>
            </w:r>
          </w:p>
        </w:tc>
        <w:tc>
          <w:tcPr>
            <w:tcW w:w="604" w:type="dxa"/>
            <w:vMerge w:val="restart"/>
            <w:tcBorders>
              <w:top w:val="single" w:sz="12" w:space="0" w:color="auto"/>
              <w:left w:val="single" w:sz="4" w:space="0" w:color="000000"/>
              <w:right w:val="single" w:sz="12" w:space="0" w:color="auto"/>
            </w:tcBorders>
            <w:textDirection w:val="btLr"/>
            <w:vAlign w:val="center"/>
          </w:tcPr>
          <w:p w:rsidR="00A63309" w:rsidRPr="00B07AAC" w:rsidRDefault="00A63309" w:rsidP="007D2C52">
            <w:pPr>
              <w:ind w:left="113" w:right="113"/>
              <w:jc w:val="center"/>
              <w:rPr>
                <w:b/>
                <w:sz w:val="20"/>
                <w:szCs w:val="20"/>
                <w:lang w:val="sr-Cyrl-BA"/>
              </w:rPr>
            </w:pPr>
            <w:r w:rsidRPr="00B07AAC">
              <w:rPr>
                <w:b/>
                <w:sz w:val="20"/>
                <w:szCs w:val="20"/>
                <w:lang w:val="sr-Cyrl-BA"/>
              </w:rPr>
              <w:t>ECTS</w:t>
            </w:r>
          </w:p>
        </w:tc>
      </w:tr>
      <w:tr w:rsidR="00B07AAC" w:rsidRPr="00E96223" w:rsidTr="00B341CF">
        <w:trPr>
          <w:trHeight w:val="981"/>
          <w:jc w:val="center"/>
        </w:trPr>
        <w:tc>
          <w:tcPr>
            <w:tcW w:w="505" w:type="dxa"/>
            <w:vMerge/>
            <w:tcBorders>
              <w:left w:val="single" w:sz="12" w:space="0" w:color="auto"/>
              <w:bottom w:val="single" w:sz="12" w:space="0" w:color="auto"/>
              <w:right w:val="single" w:sz="4" w:space="0" w:color="000000"/>
            </w:tcBorders>
          </w:tcPr>
          <w:p w:rsidR="00B07AAC" w:rsidRPr="00E96223" w:rsidRDefault="00B07AAC" w:rsidP="007D2C52">
            <w:pPr>
              <w:rPr>
                <w:sz w:val="18"/>
                <w:szCs w:val="18"/>
                <w:lang w:val="sr-Cyrl-BA"/>
              </w:rPr>
            </w:pPr>
          </w:p>
        </w:tc>
        <w:tc>
          <w:tcPr>
            <w:tcW w:w="1135" w:type="dxa"/>
            <w:gridSpan w:val="2"/>
            <w:vMerge/>
            <w:tcBorders>
              <w:bottom w:val="single" w:sz="12" w:space="0" w:color="auto"/>
              <w:right w:val="single" w:sz="4" w:space="0" w:color="auto"/>
            </w:tcBorders>
          </w:tcPr>
          <w:p w:rsidR="00B07AAC" w:rsidRPr="00E96223" w:rsidRDefault="00B07AAC" w:rsidP="007D2C52">
            <w:pPr>
              <w:rPr>
                <w:sz w:val="18"/>
                <w:szCs w:val="18"/>
              </w:rPr>
            </w:pPr>
          </w:p>
        </w:tc>
        <w:tc>
          <w:tcPr>
            <w:tcW w:w="3118" w:type="dxa"/>
            <w:gridSpan w:val="2"/>
            <w:vMerge/>
            <w:tcBorders>
              <w:left w:val="single" w:sz="4" w:space="0" w:color="auto"/>
              <w:bottom w:val="single" w:sz="12" w:space="0" w:color="auto"/>
            </w:tcBorders>
          </w:tcPr>
          <w:p w:rsidR="00B07AAC" w:rsidRPr="00441356" w:rsidRDefault="00B07AAC" w:rsidP="007D2C52">
            <w:pPr>
              <w:rPr>
                <w:sz w:val="18"/>
                <w:szCs w:val="18"/>
              </w:rPr>
            </w:pPr>
          </w:p>
        </w:tc>
        <w:tc>
          <w:tcPr>
            <w:tcW w:w="425" w:type="dxa"/>
            <w:vMerge/>
            <w:tcBorders>
              <w:bottom w:val="single" w:sz="12" w:space="0" w:color="auto"/>
              <w:right w:val="single" w:sz="4" w:space="0" w:color="000000"/>
            </w:tcBorders>
          </w:tcPr>
          <w:p w:rsidR="00B07AAC" w:rsidRPr="00441356" w:rsidRDefault="00B07AAC" w:rsidP="007D2C52"/>
        </w:tc>
        <w:tc>
          <w:tcPr>
            <w:tcW w:w="426" w:type="dxa"/>
            <w:vMerge/>
            <w:tcBorders>
              <w:left w:val="single" w:sz="4" w:space="0" w:color="000000"/>
              <w:bottom w:val="single" w:sz="12" w:space="0" w:color="auto"/>
              <w:right w:val="single" w:sz="4" w:space="0" w:color="000000"/>
            </w:tcBorders>
          </w:tcPr>
          <w:p w:rsidR="00B07AAC" w:rsidRPr="00BB2CAD" w:rsidRDefault="00B07AAC" w:rsidP="007D2C52"/>
        </w:tc>
        <w:tc>
          <w:tcPr>
            <w:tcW w:w="425" w:type="dxa"/>
            <w:vMerge/>
            <w:tcBorders>
              <w:left w:val="single" w:sz="4" w:space="0" w:color="000000"/>
              <w:bottom w:val="single" w:sz="12" w:space="0" w:color="auto"/>
              <w:right w:val="single" w:sz="4" w:space="0" w:color="000000"/>
            </w:tcBorders>
          </w:tcPr>
          <w:p w:rsidR="00B07AAC" w:rsidRPr="00BB2CAD" w:rsidRDefault="00B07AAC" w:rsidP="007D2C52"/>
        </w:tc>
        <w:tc>
          <w:tcPr>
            <w:tcW w:w="567" w:type="dxa"/>
            <w:tcBorders>
              <w:left w:val="single" w:sz="4" w:space="0" w:color="000000"/>
              <w:bottom w:val="single" w:sz="12" w:space="0" w:color="auto"/>
              <w:right w:val="single" w:sz="4" w:space="0" w:color="000000"/>
            </w:tcBorders>
            <w:vAlign w:val="center"/>
          </w:tcPr>
          <w:p w:rsidR="00B07AAC" w:rsidRPr="00A63309" w:rsidRDefault="00B07AAC" w:rsidP="007D2C52">
            <w:pPr>
              <w:jc w:val="center"/>
              <w:rPr>
                <w:sz w:val="20"/>
                <w:szCs w:val="20"/>
                <w:lang w:val="sr-Cyrl-BA"/>
              </w:rPr>
            </w:pPr>
            <w:r w:rsidRPr="00A63309">
              <w:rPr>
                <w:sz w:val="20"/>
                <w:szCs w:val="20"/>
                <w:lang w:val="sr-Cyrl-BA"/>
              </w:rPr>
              <w:t>П</w:t>
            </w:r>
          </w:p>
        </w:tc>
        <w:tc>
          <w:tcPr>
            <w:tcW w:w="425" w:type="dxa"/>
            <w:tcBorders>
              <w:left w:val="single" w:sz="4" w:space="0" w:color="000000"/>
              <w:bottom w:val="single" w:sz="12" w:space="0" w:color="auto"/>
              <w:right w:val="single" w:sz="4" w:space="0" w:color="000000"/>
            </w:tcBorders>
            <w:vAlign w:val="center"/>
          </w:tcPr>
          <w:p w:rsidR="00B07AAC" w:rsidRPr="00A63309" w:rsidRDefault="00B07AAC" w:rsidP="007D2C52">
            <w:pPr>
              <w:jc w:val="center"/>
              <w:rPr>
                <w:sz w:val="20"/>
                <w:szCs w:val="20"/>
                <w:lang w:val="sr-Cyrl-BA"/>
              </w:rPr>
            </w:pPr>
            <w:r w:rsidRPr="00A63309">
              <w:rPr>
                <w:sz w:val="20"/>
                <w:szCs w:val="20"/>
                <w:lang w:val="sr-Cyrl-BA"/>
              </w:rPr>
              <w:t>В</w:t>
            </w:r>
          </w:p>
        </w:tc>
        <w:tc>
          <w:tcPr>
            <w:tcW w:w="425" w:type="dxa"/>
            <w:tcBorders>
              <w:left w:val="single" w:sz="4" w:space="0" w:color="000000"/>
              <w:bottom w:val="single" w:sz="12" w:space="0" w:color="auto"/>
              <w:right w:val="single" w:sz="4" w:space="0" w:color="000000"/>
            </w:tcBorders>
            <w:vAlign w:val="center"/>
          </w:tcPr>
          <w:p w:rsidR="00B07AAC" w:rsidRPr="00A63309" w:rsidRDefault="00B07AAC" w:rsidP="007D2C52">
            <w:pPr>
              <w:ind w:left="-85" w:right="-85"/>
              <w:jc w:val="center"/>
              <w:rPr>
                <w:sz w:val="20"/>
                <w:szCs w:val="20"/>
                <w:lang w:val="sr-Cyrl-CS"/>
              </w:rPr>
            </w:pPr>
            <w:r>
              <w:rPr>
                <w:sz w:val="20"/>
                <w:szCs w:val="20"/>
                <w:lang w:val="sr-Cyrl-CS"/>
              </w:rPr>
              <w:t>ЛВ</w:t>
            </w:r>
          </w:p>
        </w:tc>
        <w:tc>
          <w:tcPr>
            <w:tcW w:w="604" w:type="dxa"/>
            <w:tcBorders>
              <w:left w:val="single" w:sz="4" w:space="0" w:color="000000"/>
              <w:bottom w:val="single" w:sz="12" w:space="0" w:color="auto"/>
              <w:right w:val="single" w:sz="4" w:space="0" w:color="000000"/>
            </w:tcBorders>
            <w:vAlign w:val="center"/>
          </w:tcPr>
          <w:p w:rsidR="00B07AAC" w:rsidRPr="00A63309" w:rsidRDefault="00B07AAC" w:rsidP="007D2C52">
            <w:pPr>
              <w:ind w:left="-85" w:right="-85"/>
              <w:jc w:val="center"/>
              <w:rPr>
                <w:sz w:val="20"/>
                <w:szCs w:val="20"/>
                <w:lang w:val="sr-Cyrl-CS"/>
              </w:rPr>
            </w:pPr>
            <w:r w:rsidRPr="00A63309">
              <w:rPr>
                <w:sz w:val="20"/>
                <w:szCs w:val="20"/>
                <w:lang w:val="sr-Cyrl-CS"/>
              </w:rPr>
              <w:t>СИР</w:t>
            </w:r>
          </w:p>
        </w:tc>
        <w:tc>
          <w:tcPr>
            <w:tcW w:w="567" w:type="dxa"/>
            <w:tcBorders>
              <w:left w:val="single" w:sz="4" w:space="0" w:color="000000"/>
              <w:bottom w:val="single" w:sz="12" w:space="0" w:color="auto"/>
              <w:right w:val="single" w:sz="4" w:space="0" w:color="000000"/>
            </w:tcBorders>
            <w:vAlign w:val="center"/>
          </w:tcPr>
          <w:p w:rsidR="00B07AAC" w:rsidRPr="00A63309" w:rsidRDefault="00B07AAC" w:rsidP="007D2C52">
            <w:pPr>
              <w:ind w:left="-85" w:right="-85"/>
              <w:jc w:val="center"/>
              <w:rPr>
                <w:sz w:val="20"/>
                <w:szCs w:val="20"/>
                <w:lang w:val="sr-Cyrl-CS"/>
              </w:rPr>
            </w:pPr>
            <w:r w:rsidRPr="00A63309">
              <w:rPr>
                <w:sz w:val="20"/>
                <w:szCs w:val="20"/>
                <w:lang w:val="sr-Cyrl-CS"/>
              </w:rPr>
              <w:t>ДОН</w:t>
            </w:r>
          </w:p>
        </w:tc>
        <w:tc>
          <w:tcPr>
            <w:tcW w:w="1097" w:type="dxa"/>
            <w:tcBorders>
              <w:left w:val="single" w:sz="4" w:space="0" w:color="000000"/>
              <w:bottom w:val="single" w:sz="12" w:space="0" w:color="auto"/>
              <w:right w:val="single" w:sz="4" w:space="0" w:color="000000"/>
            </w:tcBorders>
            <w:vAlign w:val="center"/>
          </w:tcPr>
          <w:p w:rsidR="00B07AAC" w:rsidRPr="00A63309" w:rsidRDefault="00B07AAC" w:rsidP="007D2C52">
            <w:pPr>
              <w:ind w:left="-83" w:right="-90"/>
              <w:jc w:val="center"/>
              <w:rPr>
                <w:sz w:val="20"/>
                <w:szCs w:val="20"/>
                <w:lang w:val="sr-Cyrl-CS"/>
              </w:rPr>
            </w:pPr>
            <w:r w:rsidRPr="00A63309">
              <w:rPr>
                <w:sz w:val="20"/>
                <w:szCs w:val="20"/>
                <w:lang w:val="sr-Cyrl-CS"/>
              </w:rPr>
              <w:t>ОСТАЛА НАСТАВА</w:t>
            </w:r>
          </w:p>
        </w:tc>
        <w:tc>
          <w:tcPr>
            <w:tcW w:w="604" w:type="dxa"/>
            <w:vMerge/>
            <w:tcBorders>
              <w:left w:val="single" w:sz="4" w:space="0" w:color="000000"/>
              <w:bottom w:val="single" w:sz="12" w:space="0" w:color="auto"/>
              <w:right w:val="single" w:sz="12" w:space="0" w:color="auto"/>
            </w:tcBorders>
          </w:tcPr>
          <w:p w:rsidR="00B07AAC" w:rsidRPr="00BB2CAD" w:rsidRDefault="00B07AAC" w:rsidP="007D2C52"/>
        </w:tc>
      </w:tr>
      <w:tr w:rsidR="00B07AAC" w:rsidRPr="00E96223" w:rsidTr="00B07AAC">
        <w:trPr>
          <w:trHeight w:val="246"/>
          <w:jc w:val="center"/>
        </w:trPr>
        <w:tc>
          <w:tcPr>
            <w:tcW w:w="10323" w:type="dxa"/>
            <w:gridSpan w:val="15"/>
            <w:tcBorders>
              <w:top w:val="single" w:sz="12" w:space="0" w:color="auto"/>
              <w:left w:val="single" w:sz="12" w:space="0" w:color="auto"/>
              <w:right w:val="single" w:sz="12" w:space="0" w:color="auto"/>
            </w:tcBorders>
            <w:shd w:val="clear" w:color="auto" w:fill="D9D9D9" w:themeFill="background1" w:themeFillShade="D9"/>
            <w:vAlign w:val="center"/>
          </w:tcPr>
          <w:p w:rsidR="00B07AAC" w:rsidRPr="00441356" w:rsidRDefault="00B07AAC" w:rsidP="007D2C52">
            <w:pPr>
              <w:jc w:val="center"/>
            </w:pPr>
            <w:r>
              <w:t>Прва година</w:t>
            </w:r>
          </w:p>
        </w:tc>
      </w:tr>
      <w:tr w:rsidR="00B07AAC" w:rsidRPr="00E96223" w:rsidTr="00B341CF">
        <w:trPr>
          <w:trHeight w:val="246"/>
          <w:jc w:val="center"/>
        </w:trPr>
        <w:tc>
          <w:tcPr>
            <w:tcW w:w="505" w:type="dxa"/>
            <w:tcBorders>
              <w:top w:val="single" w:sz="12" w:space="0" w:color="auto"/>
              <w:left w:val="single" w:sz="12" w:space="0" w:color="auto"/>
              <w:right w:val="single" w:sz="4" w:space="0" w:color="000000"/>
            </w:tcBorders>
            <w:vAlign w:val="center"/>
          </w:tcPr>
          <w:p w:rsidR="00B07AAC" w:rsidRPr="007873B8" w:rsidRDefault="00B07AAC" w:rsidP="007D2C52">
            <w:pPr>
              <w:jc w:val="center"/>
              <w:rPr>
                <w:lang w:val="sr-Cyrl-CS"/>
              </w:rPr>
            </w:pPr>
            <w:r w:rsidRPr="007873B8">
              <w:rPr>
                <w:lang w:val="sr-Cyrl-CS"/>
              </w:rPr>
              <w:t>1.</w:t>
            </w:r>
          </w:p>
        </w:tc>
        <w:tc>
          <w:tcPr>
            <w:tcW w:w="1135" w:type="dxa"/>
            <w:gridSpan w:val="2"/>
            <w:tcBorders>
              <w:top w:val="single" w:sz="12" w:space="0" w:color="auto"/>
              <w:left w:val="single" w:sz="4" w:space="0" w:color="000000"/>
              <w:right w:val="single" w:sz="4" w:space="0" w:color="auto"/>
            </w:tcBorders>
            <w:vAlign w:val="center"/>
          </w:tcPr>
          <w:p w:rsidR="00B07AAC" w:rsidRPr="00E96223" w:rsidRDefault="00B07AAC" w:rsidP="007D2C52">
            <w:pPr>
              <w:jc w:val="center"/>
              <w:rPr>
                <w:b/>
                <w:sz w:val="18"/>
                <w:szCs w:val="18"/>
              </w:rPr>
            </w:pPr>
          </w:p>
        </w:tc>
        <w:tc>
          <w:tcPr>
            <w:tcW w:w="3118" w:type="dxa"/>
            <w:gridSpan w:val="2"/>
            <w:tcBorders>
              <w:top w:val="single" w:sz="12" w:space="0" w:color="auto"/>
              <w:left w:val="single" w:sz="4" w:space="0" w:color="auto"/>
              <w:right w:val="single" w:sz="4" w:space="0" w:color="000000"/>
            </w:tcBorders>
            <w:vAlign w:val="center"/>
          </w:tcPr>
          <w:p w:rsidR="00B07AAC" w:rsidRPr="007873B8" w:rsidRDefault="00B07AAC" w:rsidP="007D2C52">
            <w:pPr>
              <w:rPr>
                <w:lang w:val="sr-Cyrl-CS"/>
              </w:rPr>
            </w:pPr>
            <w:r w:rsidRPr="007873B8">
              <w:rPr>
                <w:lang w:val="sr-Cyrl-CS"/>
              </w:rPr>
              <w:t>Методологија научноистраживачког рада</w:t>
            </w:r>
          </w:p>
        </w:tc>
        <w:tc>
          <w:tcPr>
            <w:tcW w:w="425" w:type="dxa"/>
            <w:tcBorders>
              <w:top w:val="single" w:sz="12" w:space="0" w:color="auto"/>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lang w:val="sr-Cyrl-CS"/>
              </w:rPr>
              <w:t>О</w:t>
            </w:r>
          </w:p>
        </w:tc>
        <w:tc>
          <w:tcPr>
            <w:tcW w:w="426" w:type="dxa"/>
            <w:tcBorders>
              <w:top w:val="single" w:sz="12" w:space="0" w:color="auto"/>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не</w:t>
            </w:r>
          </w:p>
        </w:tc>
        <w:tc>
          <w:tcPr>
            <w:tcW w:w="425" w:type="dxa"/>
            <w:tcBorders>
              <w:top w:val="single" w:sz="12" w:space="0" w:color="auto"/>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IX</w:t>
            </w:r>
          </w:p>
        </w:tc>
        <w:tc>
          <w:tcPr>
            <w:tcW w:w="567" w:type="dxa"/>
            <w:tcBorders>
              <w:top w:val="single" w:sz="12" w:space="0" w:color="auto"/>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2</w:t>
            </w:r>
          </w:p>
        </w:tc>
        <w:tc>
          <w:tcPr>
            <w:tcW w:w="425" w:type="dxa"/>
            <w:tcBorders>
              <w:top w:val="single" w:sz="12" w:space="0" w:color="auto"/>
              <w:left w:val="single" w:sz="4" w:space="0" w:color="000000"/>
              <w:right w:val="single" w:sz="4" w:space="0" w:color="000000"/>
            </w:tcBorders>
            <w:vAlign w:val="center"/>
          </w:tcPr>
          <w:p w:rsidR="00B07AAC" w:rsidRPr="00B07AAC" w:rsidRDefault="00B07AAC" w:rsidP="007D2C52">
            <w:pPr>
              <w:jc w:val="center"/>
              <w:rPr>
                <w:sz w:val="22"/>
                <w:szCs w:val="22"/>
              </w:rPr>
            </w:pPr>
          </w:p>
        </w:tc>
        <w:tc>
          <w:tcPr>
            <w:tcW w:w="425" w:type="dxa"/>
            <w:tcBorders>
              <w:top w:val="single" w:sz="12" w:space="0" w:color="auto"/>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tcBorders>
              <w:top w:val="single" w:sz="12" w:space="0" w:color="auto"/>
              <w:left w:val="single" w:sz="4" w:space="0" w:color="000000"/>
              <w:right w:val="single" w:sz="4" w:space="0" w:color="auto"/>
            </w:tcBorders>
            <w:vAlign w:val="center"/>
          </w:tcPr>
          <w:p w:rsidR="00B07AAC" w:rsidRPr="00B07AAC" w:rsidRDefault="00B07AAC" w:rsidP="007D2C52">
            <w:pPr>
              <w:jc w:val="center"/>
              <w:rPr>
                <w:sz w:val="22"/>
                <w:szCs w:val="22"/>
              </w:rPr>
            </w:pPr>
            <w:r w:rsidRPr="00B07AAC">
              <w:rPr>
                <w:sz w:val="22"/>
                <w:szCs w:val="22"/>
              </w:rPr>
              <w:t>2</w:t>
            </w:r>
          </w:p>
        </w:tc>
        <w:tc>
          <w:tcPr>
            <w:tcW w:w="567" w:type="dxa"/>
            <w:tcBorders>
              <w:top w:val="single" w:sz="12" w:space="0" w:color="auto"/>
              <w:left w:val="single" w:sz="4" w:space="0" w:color="auto"/>
              <w:right w:val="single" w:sz="4" w:space="0" w:color="000000"/>
            </w:tcBorders>
            <w:vAlign w:val="center"/>
          </w:tcPr>
          <w:p w:rsidR="00B07AAC" w:rsidRPr="00B07AAC" w:rsidRDefault="00B07AAC" w:rsidP="007D2C52">
            <w:pPr>
              <w:jc w:val="center"/>
              <w:rPr>
                <w:sz w:val="22"/>
                <w:szCs w:val="22"/>
              </w:rPr>
            </w:pPr>
          </w:p>
        </w:tc>
        <w:tc>
          <w:tcPr>
            <w:tcW w:w="1097" w:type="dxa"/>
            <w:tcBorders>
              <w:top w:val="single" w:sz="12" w:space="0" w:color="auto"/>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5</w:t>
            </w:r>
          </w:p>
        </w:tc>
        <w:tc>
          <w:tcPr>
            <w:tcW w:w="604" w:type="dxa"/>
            <w:tcBorders>
              <w:top w:val="single" w:sz="12" w:space="0" w:color="auto"/>
              <w:left w:val="single" w:sz="4" w:space="0" w:color="000000"/>
              <w:right w:val="single" w:sz="12" w:space="0" w:color="auto"/>
            </w:tcBorders>
            <w:vAlign w:val="center"/>
          </w:tcPr>
          <w:p w:rsidR="00B07AAC" w:rsidRPr="007873B8" w:rsidRDefault="00B07AAC" w:rsidP="007D2C52">
            <w:pPr>
              <w:jc w:val="center"/>
              <w:rPr>
                <w:sz w:val="22"/>
                <w:szCs w:val="22"/>
              </w:rPr>
            </w:pPr>
            <w:r w:rsidRPr="007873B8">
              <w:rPr>
                <w:sz w:val="22"/>
                <w:szCs w:val="22"/>
              </w:rPr>
              <w:t>5</w:t>
            </w:r>
          </w:p>
        </w:tc>
      </w:tr>
      <w:tr w:rsidR="00B07AAC" w:rsidRPr="00E96223" w:rsidTr="00B341CF">
        <w:trPr>
          <w:trHeight w:val="265"/>
          <w:jc w:val="center"/>
        </w:trPr>
        <w:tc>
          <w:tcPr>
            <w:tcW w:w="505" w:type="dxa"/>
            <w:tcBorders>
              <w:left w:val="single" w:sz="12" w:space="0" w:color="auto"/>
              <w:right w:val="single" w:sz="4" w:space="0" w:color="000000"/>
            </w:tcBorders>
            <w:vAlign w:val="center"/>
          </w:tcPr>
          <w:p w:rsidR="00B07AAC" w:rsidRPr="007873B8" w:rsidRDefault="00B07AAC" w:rsidP="007D2C52">
            <w:pPr>
              <w:jc w:val="center"/>
              <w:rPr>
                <w:lang w:val="sr-Cyrl-CS"/>
              </w:rPr>
            </w:pPr>
            <w:r w:rsidRPr="007873B8">
              <w:rPr>
                <w:lang w:val="sr-Cyrl-CS"/>
              </w:rPr>
              <w:t>2.</w:t>
            </w:r>
          </w:p>
        </w:tc>
        <w:tc>
          <w:tcPr>
            <w:tcW w:w="1135" w:type="dxa"/>
            <w:gridSpan w:val="2"/>
            <w:tcBorders>
              <w:left w:val="single" w:sz="4" w:space="0" w:color="000000"/>
              <w:right w:val="single" w:sz="4" w:space="0" w:color="auto"/>
            </w:tcBorders>
            <w:vAlign w:val="center"/>
          </w:tcPr>
          <w:p w:rsidR="00B07AAC" w:rsidRPr="00E96223" w:rsidRDefault="00B07AAC" w:rsidP="007D2C52">
            <w:pPr>
              <w:jc w:val="center"/>
              <w:rPr>
                <w:sz w:val="18"/>
                <w:szCs w:val="18"/>
              </w:rPr>
            </w:pPr>
          </w:p>
        </w:tc>
        <w:tc>
          <w:tcPr>
            <w:tcW w:w="3118" w:type="dxa"/>
            <w:gridSpan w:val="2"/>
            <w:tcBorders>
              <w:left w:val="single" w:sz="4" w:space="0" w:color="auto"/>
              <w:right w:val="single" w:sz="4" w:space="0" w:color="000000"/>
            </w:tcBorders>
            <w:vAlign w:val="center"/>
          </w:tcPr>
          <w:p w:rsidR="00B07AAC" w:rsidRPr="007873B8" w:rsidRDefault="00B07AAC" w:rsidP="007D2C52">
            <w:pPr>
              <w:rPr>
                <w:lang w:val="sr-Cyrl-CS"/>
              </w:rPr>
            </w:pPr>
            <w:r w:rsidRPr="007873B8">
              <w:rPr>
                <w:lang w:val="sr-Cyrl-CS"/>
              </w:rPr>
              <w:t>Операциона истраживања у енергетици</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lang w:val="sr-Cyrl-CS"/>
              </w:rPr>
              <w:t>О</w:t>
            </w:r>
          </w:p>
        </w:tc>
        <w:tc>
          <w:tcPr>
            <w:tcW w:w="426" w:type="dxa"/>
            <w:tcBorders>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не</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IX</w:t>
            </w:r>
          </w:p>
        </w:tc>
        <w:tc>
          <w:tcPr>
            <w:tcW w:w="567" w:type="dxa"/>
            <w:tcBorders>
              <w:left w:val="single" w:sz="4" w:space="0" w:color="000000"/>
              <w:right w:val="single" w:sz="4" w:space="0" w:color="000000"/>
            </w:tcBorders>
            <w:vAlign w:val="center"/>
          </w:tcPr>
          <w:p w:rsidR="00B07AAC" w:rsidRPr="00B07AAC" w:rsidRDefault="00B07AAC" w:rsidP="007D2C52">
            <w:pPr>
              <w:jc w:val="center"/>
              <w:rPr>
                <w:sz w:val="22"/>
                <w:szCs w:val="22"/>
                <w:lang w:val="sr-Cyrl-CS"/>
              </w:rPr>
            </w:pPr>
            <w:r w:rsidRPr="00B07AAC">
              <w:rPr>
                <w:sz w:val="22"/>
                <w:szCs w:val="22"/>
                <w:lang w:val="sr-Cyrl-CS"/>
              </w:rPr>
              <w:t>2</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lang w:val="sr-Cyrl-CS"/>
              </w:rPr>
            </w:pPr>
            <w:r w:rsidRPr="00B07AAC">
              <w:rPr>
                <w:sz w:val="22"/>
                <w:szCs w:val="22"/>
                <w:lang w:val="sr-Cyrl-CS"/>
              </w:rPr>
              <w:t>2</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tcBorders>
              <w:left w:val="single" w:sz="4" w:space="0" w:color="000000"/>
              <w:right w:val="single" w:sz="4" w:space="0" w:color="auto"/>
            </w:tcBorders>
            <w:vAlign w:val="center"/>
          </w:tcPr>
          <w:p w:rsidR="00B07AAC" w:rsidRPr="00B07AAC" w:rsidRDefault="00B07AAC" w:rsidP="007D2C52">
            <w:pPr>
              <w:jc w:val="center"/>
              <w:rPr>
                <w:sz w:val="22"/>
                <w:szCs w:val="22"/>
              </w:rPr>
            </w:pPr>
          </w:p>
        </w:tc>
        <w:tc>
          <w:tcPr>
            <w:tcW w:w="567" w:type="dxa"/>
            <w:tcBorders>
              <w:left w:val="single" w:sz="4" w:space="0" w:color="auto"/>
              <w:right w:val="single" w:sz="4" w:space="0" w:color="000000"/>
            </w:tcBorders>
            <w:vAlign w:val="center"/>
          </w:tcPr>
          <w:p w:rsidR="00B07AAC" w:rsidRPr="00B07AAC" w:rsidRDefault="00B07AAC" w:rsidP="007D2C52">
            <w:pPr>
              <w:jc w:val="center"/>
              <w:rPr>
                <w:sz w:val="22"/>
                <w:szCs w:val="22"/>
              </w:rPr>
            </w:pPr>
          </w:p>
        </w:tc>
        <w:tc>
          <w:tcPr>
            <w:tcW w:w="1097"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5</w:t>
            </w:r>
          </w:p>
        </w:tc>
        <w:tc>
          <w:tcPr>
            <w:tcW w:w="604" w:type="dxa"/>
            <w:tcBorders>
              <w:left w:val="single" w:sz="4" w:space="0" w:color="000000"/>
              <w:right w:val="single" w:sz="12" w:space="0" w:color="auto"/>
            </w:tcBorders>
            <w:vAlign w:val="center"/>
          </w:tcPr>
          <w:p w:rsidR="00B07AAC" w:rsidRPr="007873B8" w:rsidRDefault="00B07AAC" w:rsidP="007D2C52">
            <w:pPr>
              <w:jc w:val="center"/>
              <w:rPr>
                <w:sz w:val="22"/>
                <w:szCs w:val="22"/>
              </w:rPr>
            </w:pPr>
            <w:r w:rsidRPr="007873B8">
              <w:rPr>
                <w:sz w:val="22"/>
                <w:szCs w:val="22"/>
              </w:rPr>
              <w:t>5</w:t>
            </w:r>
          </w:p>
        </w:tc>
      </w:tr>
      <w:tr w:rsidR="00B07AAC" w:rsidRPr="00E96223" w:rsidTr="00B341CF">
        <w:trPr>
          <w:trHeight w:val="246"/>
          <w:jc w:val="center"/>
        </w:trPr>
        <w:tc>
          <w:tcPr>
            <w:tcW w:w="505" w:type="dxa"/>
            <w:tcBorders>
              <w:left w:val="single" w:sz="12" w:space="0" w:color="auto"/>
              <w:right w:val="single" w:sz="4" w:space="0" w:color="000000"/>
            </w:tcBorders>
            <w:vAlign w:val="center"/>
          </w:tcPr>
          <w:p w:rsidR="00B07AAC" w:rsidRPr="007873B8" w:rsidRDefault="00B07AAC" w:rsidP="007D2C52">
            <w:pPr>
              <w:jc w:val="center"/>
              <w:rPr>
                <w:lang w:val="sr-Cyrl-CS"/>
              </w:rPr>
            </w:pPr>
            <w:r w:rsidRPr="007873B8">
              <w:rPr>
                <w:lang w:val="sr-Cyrl-CS"/>
              </w:rPr>
              <w:t>3.</w:t>
            </w:r>
          </w:p>
        </w:tc>
        <w:tc>
          <w:tcPr>
            <w:tcW w:w="1135" w:type="dxa"/>
            <w:gridSpan w:val="2"/>
            <w:tcBorders>
              <w:left w:val="single" w:sz="4" w:space="0" w:color="000000"/>
              <w:right w:val="single" w:sz="4" w:space="0" w:color="auto"/>
            </w:tcBorders>
            <w:vAlign w:val="center"/>
          </w:tcPr>
          <w:p w:rsidR="00B07AAC" w:rsidRPr="00E96223" w:rsidRDefault="00B07AAC" w:rsidP="007D2C52">
            <w:pPr>
              <w:jc w:val="center"/>
              <w:rPr>
                <w:sz w:val="18"/>
                <w:szCs w:val="18"/>
              </w:rPr>
            </w:pPr>
          </w:p>
        </w:tc>
        <w:tc>
          <w:tcPr>
            <w:tcW w:w="3118" w:type="dxa"/>
            <w:gridSpan w:val="2"/>
            <w:tcBorders>
              <w:left w:val="single" w:sz="4" w:space="0" w:color="000000"/>
              <w:right w:val="single" w:sz="4" w:space="0" w:color="auto"/>
            </w:tcBorders>
            <w:vAlign w:val="center"/>
          </w:tcPr>
          <w:p w:rsidR="00B07AAC" w:rsidRPr="007873B8" w:rsidRDefault="00B07AAC" w:rsidP="007D2C52">
            <w:r w:rsidRPr="007873B8">
              <w:rPr>
                <w:lang w:val="sr-Cyrl-BA"/>
              </w:rPr>
              <w:t>Нове технологије у енергетици</w:t>
            </w:r>
          </w:p>
        </w:tc>
        <w:tc>
          <w:tcPr>
            <w:tcW w:w="425" w:type="dxa"/>
            <w:tcBorders>
              <w:left w:val="single" w:sz="4" w:space="0" w:color="auto"/>
              <w:right w:val="single" w:sz="4" w:space="0" w:color="000000"/>
            </w:tcBorders>
            <w:vAlign w:val="center"/>
          </w:tcPr>
          <w:p w:rsidR="00B07AAC" w:rsidRPr="00B07AAC" w:rsidRDefault="00B07AAC" w:rsidP="007D2C52">
            <w:pPr>
              <w:jc w:val="center"/>
              <w:rPr>
                <w:sz w:val="22"/>
                <w:szCs w:val="22"/>
              </w:rPr>
            </w:pPr>
            <w:r w:rsidRPr="00B07AAC">
              <w:rPr>
                <w:sz w:val="22"/>
                <w:szCs w:val="22"/>
                <w:lang w:val="sr-Cyrl-CS"/>
              </w:rPr>
              <w:t>И</w:t>
            </w:r>
          </w:p>
        </w:tc>
        <w:tc>
          <w:tcPr>
            <w:tcW w:w="426" w:type="dxa"/>
            <w:tcBorders>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не</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IX</w:t>
            </w:r>
          </w:p>
        </w:tc>
        <w:tc>
          <w:tcPr>
            <w:tcW w:w="567" w:type="dxa"/>
            <w:vMerge w:val="restart"/>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lang w:val="sr-Cyrl-CS"/>
              </w:rPr>
              <w:t>2X2</w:t>
            </w:r>
          </w:p>
        </w:tc>
        <w:tc>
          <w:tcPr>
            <w:tcW w:w="425" w:type="dxa"/>
            <w:vMerge w:val="restart"/>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425" w:type="dxa"/>
            <w:vMerge w:val="restart"/>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vMerge w:val="restart"/>
            <w:tcBorders>
              <w:left w:val="single" w:sz="4" w:space="0" w:color="000000"/>
              <w:right w:val="single" w:sz="4" w:space="0" w:color="auto"/>
            </w:tcBorders>
            <w:vAlign w:val="center"/>
          </w:tcPr>
          <w:p w:rsidR="00B07AAC" w:rsidRPr="00B07AAC" w:rsidRDefault="00B07AAC" w:rsidP="007D2C52">
            <w:pPr>
              <w:jc w:val="center"/>
              <w:rPr>
                <w:sz w:val="22"/>
                <w:szCs w:val="22"/>
              </w:rPr>
            </w:pPr>
            <w:r w:rsidRPr="00B07AAC">
              <w:rPr>
                <w:sz w:val="22"/>
                <w:szCs w:val="22"/>
              </w:rPr>
              <w:t>2X2</w:t>
            </w:r>
          </w:p>
        </w:tc>
        <w:tc>
          <w:tcPr>
            <w:tcW w:w="567" w:type="dxa"/>
            <w:vMerge w:val="restart"/>
            <w:tcBorders>
              <w:left w:val="single" w:sz="4" w:space="0" w:color="auto"/>
              <w:right w:val="single" w:sz="4" w:space="0" w:color="000000"/>
            </w:tcBorders>
            <w:vAlign w:val="center"/>
          </w:tcPr>
          <w:p w:rsidR="00B07AAC" w:rsidRPr="00B07AAC" w:rsidRDefault="00B07AAC" w:rsidP="007D2C52">
            <w:pPr>
              <w:jc w:val="center"/>
              <w:rPr>
                <w:sz w:val="22"/>
                <w:szCs w:val="22"/>
              </w:rPr>
            </w:pPr>
          </w:p>
        </w:tc>
        <w:tc>
          <w:tcPr>
            <w:tcW w:w="1097" w:type="dxa"/>
            <w:vMerge w:val="restart"/>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2x5</w:t>
            </w:r>
          </w:p>
        </w:tc>
        <w:tc>
          <w:tcPr>
            <w:tcW w:w="604" w:type="dxa"/>
            <w:vMerge w:val="restart"/>
            <w:tcBorders>
              <w:left w:val="single" w:sz="4" w:space="0" w:color="000000"/>
              <w:right w:val="single" w:sz="12" w:space="0" w:color="auto"/>
            </w:tcBorders>
            <w:vAlign w:val="center"/>
          </w:tcPr>
          <w:p w:rsidR="00B07AAC" w:rsidRPr="007873B8" w:rsidRDefault="00B07AAC" w:rsidP="007D2C52">
            <w:pPr>
              <w:jc w:val="center"/>
              <w:rPr>
                <w:sz w:val="22"/>
                <w:szCs w:val="22"/>
              </w:rPr>
            </w:pPr>
            <w:r w:rsidRPr="007873B8">
              <w:rPr>
                <w:sz w:val="22"/>
                <w:szCs w:val="22"/>
              </w:rPr>
              <w:t>2x5</w:t>
            </w:r>
          </w:p>
        </w:tc>
      </w:tr>
      <w:tr w:rsidR="00B07AAC" w:rsidRPr="00E96223" w:rsidTr="00B341CF">
        <w:trPr>
          <w:trHeight w:val="246"/>
          <w:jc w:val="center"/>
        </w:trPr>
        <w:tc>
          <w:tcPr>
            <w:tcW w:w="505" w:type="dxa"/>
            <w:tcBorders>
              <w:left w:val="single" w:sz="12" w:space="0" w:color="auto"/>
              <w:right w:val="single" w:sz="4" w:space="0" w:color="000000"/>
            </w:tcBorders>
            <w:vAlign w:val="center"/>
          </w:tcPr>
          <w:p w:rsidR="00B07AAC" w:rsidRPr="007873B8" w:rsidRDefault="00B07AAC" w:rsidP="007D2C52">
            <w:pPr>
              <w:jc w:val="center"/>
              <w:rPr>
                <w:lang w:val="sr-Cyrl-CS"/>
              </w:rPr>
            </w:pPr>
            <w:r w:rsidRPr="007873B8">
              <w:rPr>
                <w:lang w:val="sr-Cyrl-CS"/>
              </w:rPr>
              <w:t>4.</w:t>
            </w:r>
          </w:p>
        </w:tc>
        <w:tc>
          <w:tcPr>
            <w:tcW w:w="1135" w:type="dxa"/>
            <w:gridSpan w:val="2"/>
            <w:tcBorders>
              <w:left w:val="single" w:sz="4" w:space="0" w:color="000000"/>
              <w:right w:val="single" w:sz="4" w:space="0" w:color="auto"/>
            </w:tcBorders>
            <w:vAlign w:val="center"/>
          </w:tcPr>
          <w:p w:rsidR="00B07AAC" w:rsidRPr="00E96223" w:rsidRDefault="00B07AAC" w:rsidP="007D2C52">
            <w:pPr>
              <w:jc w:val="center"/>
              <w:rPr>
                <w:sz w:val="18"/>
                <w:szCs w:val="18"/>
              </w:rPr>
            </w:pPr>
          </w:p>
        </w:tc>
        <w:tc>
          <w:tcPr>
            <w:tcW w:w="3118" w:type="dxa"/>
            <w:gridSpan w:val="2"/>
            <w:tcBorders>
              <w:left w:val="single" w:sz="4" w:space="0" w:color="000000"/>
              <w:right w:val="single" w:sz="4" w:space="0" w:color="auto"/>
            </w:tcBorders>
            <w:vAlign w:val="center"/>
          </w:tcPr>
          <w:p w:rsidR="00B07AAC" w:rsidRPr="007873B8" w:rsidRDefault="00B07AAC" w:rsidP="007D2C52">
            <w:pPr>
              <w:rPr>
                <w:lang w:val="sr-Cyrl-CS"/>
              </w:rPr>
            </w:pPr>
            <w:r w:rsidRPr="007873B8">
              <w:rPr>
                <w:lang w:val="sr-Cyrl-CS"/>
              </w:rPr>
              <w:t>Нумеричке симулације у енергетици</w:t>
            </w:r>
          </w:p>
        </w:tc>
        <w:tc>
          <w:tcPr>
            <w:tcW w:w="425" w:type="dxa"/>
            <w:tcBorders>
              <w:left w:val="single" w:sz="4" w:space="0" w:color="auto"/>
              <w:right w:val="single" w:sz="4" w:space="0" w:color="000000"/>
            </w:tcBorders>
            <w:vAlign w:val="center"/>
          </w:tcPr>
          <w:p w:rsidR="00B07AAC" w:rsidRPr="00B07AAC" w:rsidRDefault="00B07AAC" w:rsidP="007D2C52">
            <w:pPr>
              <w:jc w:val="center"/>
              <w:rPr>
                <w:sz w:val="22"/>
                <w:szCs w:val="22"/>
              </w:rPr>
            </w:pPr>
            <w:r w:rsidRPr="00B07AAC">
              <w:rPr>
                <w:sz w:val="22"/>
                <w:szCs w:val="22"/>
                <w:lang w:val="sr-Cyrl-CS"/>
              </w:rPr>
              <w:t>И</w:t>
            </w:r>
          </w:p>
        </w:tc>
        <w:tc>
          <w:tcPr>
            <w:tcW w:w="426" w:type="dxa"/>
            <w:tcBorders>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не</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IX</w:t>
            </w:r>
          </w:p>
        </w:tc>
        <w:tc>
          <w:tcPr>
            <w:tcW w:w="567"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vMerge/>
            <w:tcBorders>
              <w:left w:val="single" w:sz="4" w:space="0" w:color="000000"/>
              <w:right w:val="single" w:sz="4" w:space="0" w:color="auto"/>
            </w:tcBorders>
            <w:vAlign w:val="center"/>
          </w:tcPr>
          <w:p w:rsidR="00B07AAC" w:rsidRPr="00B07AAC" w:rsidRDefault="00B07AAC" w:rsidP="007D2C52">
            <w:pPr>
              <w:jc w:val="center"/>
              <w:rPr>
                <w:sz w:val="22"/>
                <w:szCs w:val="22"/>
              </w:rPr>
            </w:pPr>
          </w:p>
        </w:tc>
        <w:tc>
          <w:tcPr>
            <w:tcW w:w="567" w:type="dxa"/>
            <w:vMerge/>
            <w:tcBorders>
              <w:left w:val="single" w:sz="4" w:space="0" w:color="auto"/>
              <w:right w:val="single" w:sz="4" w:space="0" w:color="000000"/>
            </w:tcBorders>
            <w:vAlign w:val="center"/>
          </w:tcPr>
          <w:p w:rsidR="00B07AAC" w:rsidRPr="00B07AAC" w:rsidRDefault="00B07AAC" w:rsidP="007D2C52">
            <w:pPr>
              <w:jc w:val="center"/>
              <w:rPr>
                <w:sz w:val="22"/>
                <w:szCs w:val="22"/>
              </w:rPr>
            </w:pPr>
          </w:p>
        </w:tc>
        <w:tc>
          <w:tcPr>
            <w:tcW w:w="1097"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vMerge/>
            <w:tcBorders>
              <w:left w:val="single" w:sz="4" w:space="0" w:color="000000"/>
              <w:right w:val="single" w:sz="12" w:space="0" w:color="auto"/>
            </w:tcBorders>
            <w:vAlign w:val="center"/>
          </w:tcPr>
          <w:p w:rsidR="00B07AAC" w:rsidRPr="007873B8" w:rsidRDefault="00B07AAC" w:rsidP="007D2C52">
            <w:pPr>
              <w:jc w:val="center"/>
              <w:rPr>
                <w:sz w:val="22"/>
                <w:szCs w:val="22"/>
              </w:rPr>
            </w:pPr>
          </w:p>
        </w:tc>
      </w:tr>
      <w:tr w:rsidR="00B07AAC" w:rsidRPr="00E96223" w:rsidTr="00B341CF">
        <w:trPr>
          <w:trHeight w:val="246"/>
          <w:jc w:val="center"/>
        </w:trPr>
        <w:tc>
          <w:tcPr>
            <w:tcW w:w="505" w:type="dxa"/>
            <w:tcBorders>
              <w:left w:val="single" w:sz="12" w:space="0" w:color="auto"/>
              <w:right w:val="single" w:sz="4" w:space="0" w:color="000000"/>
            </w:tcBorders>
            <w:vAlign w:val="center"/>
          </w:tcPr>
          <w:p w:rsidR="00B07AAC" w:rsidRPr="007873B8" w:rsidRDefault="00B07AAC" w:rsidP="007D2C52">
            <w:pPr>
              <w:jc w:val="center"/>
              <w:rPr>
                <w:lang w:val="sr-Cyrl-CS"/>
              </w:rPr>
            </w:pPr>
            <w:r w:rsidRPr="007873B8">
              <w:rPr>
                <w:lang w:val="sr-Cyrl-CS"/>
              </w:rPr>
              <w:t>5.</w:t>
            </w:r>
          </w:p>
        </w:tc>
        <w:tc>
          <w:tcPr>
            <w:tcW w:w="1135" w:type="dxa"/>
            <w:gridSpan w:val="2"/>
            <w:tcBorders>
              <w:left w:val="single" w:sz="4" w:space="0" w:color="000000"/>
              <w:right w:val="single" w:sz="4" w:space="0" w:color="auto"/>
            </w:tcBorders>
            <w:vAlign w:val="center"/>
          </w:tcPr>
          <w:p w:rsidR="00B07AAC" w:rsidRPr="00E96223" w:rsidRDefault="00B07AAC" w:rsidP="007D2C52">
            <w:pPr>
              <w:jc w:val="center"/>
              <w:rPr>
                <w:sz w:val="18"/>
                <w:szCs w:val="18"/>
              </w:rPr>
            </w:pPr>
          </w:p>
        </w:tc>
        <w:tc>
          <w:tcPr>
            <w:tcW w:w="3118" w:type="dxa"/>
            <w:gridSpan w:val="2"/>
            <w:tcBorders>
              <w:left w:val="single" w:sz="4" w:space="0" w:color="000000"/>
              <w:right w:val="single" w:sz="4" w:space="0" w:color="auto"/>
            </w:tcBorders>
            <w:vAlign w:val="center"/>
          </w:tcPr>
          <w:p w:rsidR="00B07AAC" w:rsidRPr="007873B8" w:rsidRDefault="00B07AAC" w:rsidP="007D2C52">
            <w:pPr>
              <w:rPr>
                <w:lang w:val="sr-Cyrl-CS"/>
              </w:rPr>
            </w:pPr>
            <w:r w:rsidRPr="007873B8">
              <w:t>Техничка дијагностика у енергетици</w:t>
            </w:r>
          </w:p>
        </w:tc>
        <w:tc>
          <w:tcPr>
            <w:tcW w:w="425" w:type="dxa"/>
            <w:tcBorders>
              <w:left w:val="single" w:sz="4" w:space="0" w:color="auto"/>
              <w:right w:val="single" w:sz="4" w:space="0" w:color="000000"/>
            </w:tcBorders>
            <w:vAlign w:val="center"/>
          </w:tcPr>
          <w:p w:rsidR="00B07AAC" w:rsidRPr="00B07AAC" w:rsidRDefault="00B07AAC" w:rsidP="007D2C52">
            <w:pPr>
              <w:jc w:val="center"/>
              <w:rPr>
                <w:sz w:val="22"/>
                <w:szCs w:val="22"/>
              </w:rPr>
            </w:pPr>
            <w:r w:rsidRPr="00B07AAC">
              <w:rPr>
                <w:sz w:val="22"/>
                <w:szCs w:val="22"/>
                <w:lang w:val="sr-Cyrl-CS"/>
              </w:rPr>
              <w:t>И</w:t>
            </w:r>
          </w:p>
        </w:tc>
        <w:tc>
          <w:tcPr>
            <w:tcW w:w="426" w:type="dxa"/>
            <w:tcBorders>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не</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IX</w:t>
            </w:r>
          </w:p>
        </w:tc>
        <w:tc>
          <w:tcPr>
            <w:tcW w:w="567"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vMerge/>
            <w:tcBorders>
              <w:left w:val="single" w:sz="4" w:space="0" w:color="000000"/>
              <w:right w:val="single" w:sz="4" w:space="0" w:color="auto"/>
            </w:tcBorders>
            <w:vAlign w:val="center"/>
          </w:tcPr>
          <w:p w:rsidR="00B07AAC" w:rsidRPr="00B07AAC" w:rsidRDefault="00B07AAC" w:rsidP="007D2C52">
            <w:pPr>
              <w:jc w:val="center"/>
              <w:rPr>
                <w:sz w:val="22"/>
                <w:szCs w:val="22"/>
              </w:rPr>
            </w:pPr>
          </w:p>
        </w:tc>
        <w:tc>
          <w:tcPr>
            <w:tcW w:w="567" w:type="dxa"/>
            <w:vMerge/>
            <w:tcBorders>
              <w:left w:val="single" w:sz="4" w:space="0" w:color="auto"/>
              <w:right w:val="single" w:sz="4" w:space="0" w:color="000000"/>
            </w:tcBorders>
            <w:vAlign w:val="center"/>
          </w:tcPr>
          <w:p w:rsidR="00B07AAC" w:rsidRPr="00B07AAC" w:rsidRDefault="00B07AAC" w:rsidP="007D2C52">
            <w:pPr>
              <w:jc w:val="center"/>
              <w:rPr>
                <w:sz w:val="22"/>
                <w:szCs w:val="22"/>
              </w:rPr>
            </w:pPr>
          </w:p>
        </w:tc>
        <w:tc>
          <w:tcPr>
            <w:tcW w:w="1097"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vMerge/>
            <w:tcBorders>
              <w:left w:val="single" w:sz="4" w:space="0" w:color="000000"/>
              <w:right w:val="single" w:sz="12" w:space="0" w:color="auto"/>
            </w:tcBorders>
            <w:vAlign w:val="center"/>
          </w:tcPr>
          <w:p w:rsidR="00B07AAC" w:rsidRPr="007873B8" w:rsidRDefault="00B07AAC" w:rsidP="007D2C52">
            <w:pPr>
              <w:jc w:val="center"/>
              <w:rPr>
                <w:sz w:val="22"/>
                <w:szCs w:val="22"/>
              </w:rPr>
            </w:pPr>
          </w:p>
        </w:tc>
      </w:tr>
      <w:tr w:rsidR="00B07AAC" w:rsidRPr="00E96223" w:rsidTr="00B341CF">
        <w:trPr>
          <w:trHeight w:val="246"/>
          <w:jc w:val="center"/>
        </w:trPr>
        <w:tc>
          <w:tcPr>
            <w:tcW w:w="505" w:type="dxa"/>
            <w:tcBorders>
              <w:left w:val="single" w:sz="12" w:space="0" w:color="auto"/>
              <w:right w:val="single" w:sz="4" w:space="0" w:color="000000"/>
            </w:tcBorders>
            <w:vAlign w:val="center"/>
          </w:tcPr>
          <w:p w:rsidR="00B07AAC" w:rsidRPr="007873B8" w:rsidRDefault="00B07AAC" w:rsidP="007D2C52">
            <w:pPr>
              <w:jc w:val="center"/>
              <w:rPr>
                <w:lang w:val="sr-Cyrl-CS"/>
              </w:rPr>
            </w:pPr>
            <w:r w:rsidRPr="007873B8">
              <w:rPr>
                <w:lang w:val="sr-Cyrl-CS"/>
              </w:rPr>
              <w:t>6.</w:t>
            </w:r>
          </w:p>
        </w:tc>
        <w:tc>
          <w:tcPr>
            <w:tcW w:w="1135" w:type="dxa"/>
            <w:gridSpan w:val="2"/>
            <w:tcBorders>
              <w:left w:val="single" w:sz="4" w:space="0" w:color="000000"/>
              <w:right w:val="single" w:sz="4" w:space="0" w:color="auto"/>
            </w:tcBorders>
            <w:vAlign w:val="center"/>
          </w:tcPr>
          <w:p w:rsidR="00B07AAC" w:rsidRPr="00E96223" w:rsidRDefault="00B07AAC" w:rsidP="007D2C52">
            <w:pPr>
              <w:jc w:val="center"/>
              <w:rPr>
                <w:sz w:val="18"/>
                <w:szCs w:val="18"/>
              </w:rPr>
            </w:pPr>
          </w:p>
        </w:tc>
        <w:tc>
          <w:tcPr>
            <w:tcW w:w="3118" w:type="dxa"/>
            <w:gridSpan w:val="2"/>
            <w:tcBorders>
              <w:left w:val="single" w:sz="4" w:space="0" w:color="000000"/>
              <w:right w:val="single" w:sz="4" w:space="0" w:color="auto"/>
            </w:tcBorders>
            <w:vAlign w:val="center"/>
          </w:tcPr>
          <w:p w:rsidR="00B07AAC" w:rsidRPr="007873B8" w:rsidRDefault="00B07AAC" w:rsidP="007D2C52">
            <w:pPr>
              <w:rPr>
                <w:lang w:val="sr-Cyrl-CS"/>
              </w:rPr>
            </w:pPr>
            <w:r w:rsidRPr="007873B8">
              <w:rPr>
                <w:lang w:val="sr-Cyrl-CS"/>
              </w:rPr>
              <w:t>Вјештачка интелигенција у инжењерству</w:t>
            </w:r>
          </w:p>
        </w:tc>
        <w:tc>
          <w:tcPr>
            <w:tcW w:w="425" w:type="dxa"/>
            <w:tcBorders>
              <w:left w:val="single" w:sz="4" w:space="0" w:color="auto"/>
              <w:right w:val="single" w:sz="4" w:space="0" w:color="000000"/>
            </w:tcBorders>
            <w:vAlign w:val="center"/>
          </w:tcPr>
          <w:p w:rsidR="00B07AAC" w:rsidRPr="00B07AAC" w:rsidRDefault="00B07AAC" w:rsidP="007D2C52">
            <w:pPr>
              <w:jc w:val="center"/>
              <w:rPr>
                <w:sz w:val="22"/>
                <w:szCs w:val="22"/>
              </w:rPr>
            </w:pPr>
            <w:r w:rsidRPr="00B07AAC">
              <w:rPr>
                <w:sz w:val="22"/>
                <w:szCs w:val="22"/>
                <w:lang w:val="sr-Cyrl-CS"/>
              </w:rPr>
              <w:t>И</w:t>
            </w:r>
          </w:p>
        </w:tc>
        <w:tc>
          <w:tcPr>
            <w:tcW w:w="426" w:type="dxa"/>
            <w:tcBorders>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не</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IX</w:t>
            </w:r>
          </w:p>
        </w:tc>
        <w:tc>
          <w:tcPr>
            <w:tcW w:w="567"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vMerge/>
            <w:tcBorders>
              <w:left w:val="single" w:sz="4" w:space="0" w:color="000000"/>
              <w:right w:val="single" w:sz="4" w:space="0" w:color="auto"/>
            </w:tcBorders>
            <w:vAlign w:val="center"/>
          </w:tcPr>
          <w:p w:rsidR="00B07AAC" w:rsidRPr="00B07AAC" w:rsidRDefault="00B07AAC" w:rsidP="007D2C52">
            <w:pPr>
              <w:jc w:val="center"/>
              <w:rPr>
                <w:sz w:val="22"/>
                <w:szCs w:val="22"/>
              </w:rPr>
            </w:pPr>
          </w:p>
        </w:tc>
        <w:tc>
          <w:tcPr>
            <w:tcW w:w="567" w:type="dxa"/>
            <w:vMerge/>
            <w:tcBorders>
              <w:left w:val="single" w:sz="4" w:space="0" w:color="auto"/>
              <w:right w:val="single" w:sz="4" w:space="0" w:color="000000"/>
            </w:tcBorders>
            <w:vAlign w:val="center"/>
          </w:tcPr>
          <w:p w:rsidR="00B07AAC" w:rsidRPr="00B07AAC" w:rsidRDefault="00B07AAC" w:rsidP="007D2C52">
            <w:pPr>
              <w:jc w:val="center"/>
              <w:rPr>
                <w:sz w:val="22"/>
                <w:szCs w:val="22"/>
              </w:rPr>
            </w:pPr>
          </w:p>
        </w:tc>
        <w:tc>
          <w:tcPr>
            <w:tcW w:w="1097"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vMerge/>
            <w:tcBorders>
              <w:left w:val="single" w:sz="4" w:space="0" w:color="000000"/>
              <w:right w:val="single" w:sz="12" w:space="0" w:color="auto"/>
            </w:tcBorders>
            <w:vAlign w:val="center"/>
          </w:tcPr>
          <w:p w:rsidR="00B07AAC" w:rsidRPr="007873B8" w:rsidRDefault="00B07AAC" w:rsidP="007D2C52">
            <w:pPr>
              <w:jc w:val="center"/>
              <w:rPr>
                <w:sz w:val="22"/>
                <w:szCs w:val="22"/>
              </w:rPr>
            </w:pPr>
          </w:p>
        </w:tc>
      </w:tr>
      <w:tr w:rsidR="00B07AAC" w:rsidRPr="00E96223" w:rsidTr="00B341CF">
        <w:trPr>
          <w:trHeight w:val="246"/>
          <w:jc w:val="center"/>
        </w:trPr>
        <w:tc>
          <w:tcPr>
            <w:tcW w:w="505" w:type="dxa"/>
            <w:tcBorders>
              <w:left w:val="single" w:sz="12" w:space="0" w:color="auto"/>
              <w:right w:val="single" w:sz="4" w:space="0" w:color="000000"/>
            </w:tcBorders>
            <w:vAlign w:val="center"/>
          </w:tcPr>
          <w:p w:rsidR="00B07AAC" w:rsidRPr="007873B8" w:rsidRDefault="00B07AAC" w:rsidP="007D2C52">
            <w:pPr>
              <w:jc w:val="center"/>
              <w:rPr>
                <w:lang w:val="sr-Cyrl-CS"/>
              </w:rPr>
            </w:pPr>
            <w:r w:rsidRPr="007873B8">
              <w:rPr>
                <w:lang w:val="sr-Cyrl-CS"/>
              </w:rPr>
              <w:t>7.</w:t>
            </w:r>
          </w:p>
        </w:tc>
        <w:tc>
          <w:tcPr>
            <w:tcW w:w="1135" w:type="dxa"/>
            <w:gridSpan w:val="2"/>
            <w:tcBorders>
              <w:left w:val="single" w:sz="4" w:space="0" w:color="000000"/>
              <w:right w:val="single" w:sz="4" w:space="0" w:color="auto"/>
            </w:tcBorders>
            <w:vAlign w:val="center"/>
          </w:tcPr>
          <w:p w:rsidR="00B07AAC" w:rsidRPr="00E96223" w:rsidRDefault="00B07AAC" w:rsidP="007D2C52">
            <w:pPr>
              <w:jc w:val="center"/>
              <w:rPr>
                <w:sz w:val="18"/>
                <w:szCs w:val="18"/>
              </w:rPr>
            </w:pPr>
          </w:p>
        </w:tc>
        <w:tc>
          <w:tcPr>
            <w:tcW w:w="3118" w:type="dxa"/>
            <w:gridSpan w:val="2"/>
            <w:tcBorders>
              <w:left w:val="single" w:sz="4" w:space="0" w:color="000000"/>
              <w:right w:val="single" w:sz="4" w:space="0" w:color="auto"/>
            </w:tcBorders>
            <w:vAlign w:val="center"/>
          </w:tcPr>
          <w:p w:rsidR="00B07AAC" w:rsidRPr="007873B8" w:rsidRDefault="00B07AAC" w:rsidP="007D2C52">
            <w:pPr>
              <w:rPr>
                <w:lang w:val="sr-Cyrl-BA"/>
              </w:rPr>
            </w:pPr>
            <w:r w:rsidRPr="007873B8">
              <w:rPr>
                <w:lang w:val="sr-Cyrl-CS"/>
              </w:rPr>
              <w:t>Интегрисани системи менаџмент</w:t>
            </w:r>
            <w:r w:rsidRPr="007873B8">
              <w:rPr>
                <w:lang w:val="sr-Cyrl-BA"/>
              </w:rPr>
              <w:t>а</w:t>
            </w:r>
          </w:p>
        </w:tc>
        <w:tc>
          <w:tcPr>
            <w:tcW w:w="425" w:type="dxa"/>
            <w:tcBorders>
              <w:left w:val="single" w:sz="4" w:space="0" w:color="auto"/>
              <w:right w:val="single" w:sz="4" w:space="0" w:color="000000"/>
            </w:tcBorders>
            <w:vAlign w:val="center"/>
          </w:tcPr>
          <w:p w:rsidR="00B07AAC" w:rsidRPr="00B07AAC" w:rsidRDefault="00B07AAC" w:rsidP="007D2C52">
            <w:pPr>
              <w:jc w:val="center"/>
              <w:rPr>
                <w:sz w:val="22"/>
                <w:szCs w:val="22"/>
              </w:rPr>
            </w:pPr>
            <w:r w:rsidRPr="00B07AAC">
              <w:rPr>
                <w:sz w:val="22"/>
                <w:szCs w:val="22"/>
                <w:lang w:val="sr-Cyrl-CS"/>
              </w:rPr>
              <w:t>И</w:t>
            </w:r>
          </w:p>
        </w:tc>
        <w:tc>
          <w:tcPr>
            <w:tcW w:w="426" w:type="dxa"/>
            <w:tcBorders>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не</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IX</w:t>
            </w:r>
          </w:p>
        </w:tc>
        <w:tc>
          <w:tcPr>
            <w:tcW w:w="567" w:type="dxa"/>
            <w:vMerge w:val="restart"/>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2X2</w:t>
            </w:r>
          </w:p>
        </w:tc>
        <w:tc>
          <w:tcPr>
            <w:tcW w:w="425" w:type="dxa"/>
            <w:vMerge w:val="restart"/>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425" w:type="dxa"/>
            <w:vMerge w:val="restart"/>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vMerge w:val="restart"/>
            <w:tcBorders>
              <w:left w:val="single" w:sz="4" w:space="0" w:color="000000"/>
              <w:right w:val="single" w:sz="4" w:space="0" w:color="auto"/>
            </w:tcBorders>
            <w:vAlign w:val="center"/>
          </w:tcPr>
          <w:p w:rsidR="00B07AAC" w:rsidRPr="00B07AAC" w:rsidRDefault="00B07AAC" w:rsidP="007D2C52">
            <w:pPr>
              <w:jc w:val="center"/>
              <w:rPr>
                <w:sz w:val="22"/>
                <w:szCs w:val="22"/>
              </w:rPr>
            </w:pPr>
            <w:r w:rsidRPr="00B07AAC">
              <w:rPr>
                <w:sz w:val="22"/>
                <w:szCs w:val="22"/>
              </w:rPr>
              <w:t>2X2</w:t>
            </w:r>
          </w:p>
        </w:tc>
        <w:tc>
          <w:tcPr>
            <w:tcW w:w="567" w:type="dxa"/>
            <w:vMerge w:val="restart"/>
            <w:tcBorders>
              <w:left w:val="single" w:sz="4" w:space="0" w:color="auto"/>
              <w:right w:val="single" w:sz="4" w:space="0" w:color="000000"/>
            </w:tcBorders>
            <w:vAlign w:val="center"/>
          </w:tcPr>
          <w:p w:rsidR="00B07AAC" w:rsidRPr="00B07AAC" w:rsidRDefault="00B07AAC" w:rsidP="007D2C52">
            <w:pPr>
              <w:jc w:val="center"/>
              <w:rPr>
                <w:sz w:val="22"/>
                <w:szCs w:val="22"/>
              </w:rPr>
            </w:pPr>
          </w:p>
        </w:tc>
        <w:tc>
          <w:tcPr>
            <w:tcW w:w="1097" w:type="dxa"/>
            <w:vMerge w:val="restart"/>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2x5</w:t>
            </w:r>
          </w:p>
        </w:tc>
        <w:tc>
          <w:tcPr>
            <w:tcW w:w="604" w:type="dxa"/>
            <w:vMerge w:val="restart"/>
            <w:tcBorders>
              <w:left w:val="single" w:sz="4" w:space="0" w:color="000000"/>
              <w:right w:val="single" w:sz="12" w:space="0" w:color="auto"/>
            </w:tcBorders>
            <w:vAlign w:val="center"/>
          </w:tcPr>
          <w:p w:rsidR="00B07AAC" w:rsidRPr="007873B8" w:rsidRDefault="00B07AAC" w:rsidP="007D2C52">
            <w:pPr>
              <w:jc w:val="center"/>
              <w:rPr>
                <w:sz w:val="22"/>
                <w:szCs w:val="22"/>
              </w:rPr>
            </w:pPr>
            <w:r w:rsidRPr="007873B8">
              <w:rPr>
                <w:sz w:val="22"/>
                <w:szCs w:val="22"/>
              </w:rPr>
              <w:t>2x5</w:t>
            </w:r>
          </w:p>
        </w:tc>
      </w:tr>
      <w:tr w:rsidR="00B07AAC" w:rsidRPr="00E96223" w:rsidTr="00B341CF">
        <w:trPr>
          <w:trHeight w:val="246"/>
          <w:jc w:val="center"/>
        </w:trPr>
        <w:tc>
          <w:tcPr>
            <w:tcW w:w="505" w:type="dxa"/>
            <w:tcBorders>
              <w:left w:val="single" w:sz="12" w:space="0" w:color="auto"/>
              <w:right w:val="single" w:sz="4" w:space="0" w:color="000000"/>
            </w:tcBorders>
            <w:vAlign w:val="center"/>
          </w:tcPr>
          <w:p w:rsidR="00B07AAC" w:rsidRPr="007873B8" w:rsidRDefault="00B07AAC" w:rsidP="007D2C52">
            <w:pPr>
              <w:jc w:val="center"/>
              <w:rPr>
                <w:lang w:val="sr-Cyrl-CS"/>
              </w:rPr>
            </w:pPr>
            <w:r w:rsidRPr="007873B8">
              <w:rPr>
                <w:lang w:val="sr-Cyrl-CS"/>
              </w:rPr>
              <w:t>8.</w:t>
            </w:r>
          </w:p>
        </w:tc>
        <w:tc>
          <w:tcPr>
            <w:tcW w:w="1135" w:type="dxa"/>
            <w:gridSpan w:val="2"/>
            <w:tcBorders>
              <w:left w:val="single" w:sz="4" w:space="0" w:color="000000"/>
              <w:right w:val="single" w:sz="4" w:space="0" w:color="auto"/>
            </w:tcBorders>
            <w:vAlign w:val="center"/>
          </w:tcPr>
          <w:p w:rsidR="00B07AAC" w:rsidRPr="00E96223" w:rsidRDefault="00B07AAC" w:rsidP="007D2C52">
            <w:pPr>
              <w:jc w:val="center"/>
              <w:rPr>
                <w:sz w:val="18"/>
                <w:szCs w:val="18"/>
              </w:rPr>
            </w:pPr>
          </w:p>
        </w:tc>
        <w:tc>
          <w:tcPr>
            <w:tcW w:w="3118" w:type="dxa"/>
            <w:gridSpan w:val="2"/>
            <w:tcBorders>
              <w:left w:val="single" w:sz="4" w:space="0" w:color="000000"/>
              <w:right w:val="single" w:sz="4" w:space="0" w:color="auto"/>
            </w:tcBorders>
            <w:vAlign w:val="center"/>
          </w:tcPr>
          <w:p w:rsidR="00B07AAC" w:rsidRPr="007873B8" w:rsidRDefault="00B07AAC" w:rsidP="007D2C52">
            <w:pPr>
              <w:rPr>
                <w:lang w:val="sr-Cyrl-BA"/>
              </w:rPr>
            </w:pPr>
            <w:r w:rsidRPr="007873B8">
              <w:rPr>
                <w:lang w:val="sr-Cyrl-CS"/>
              </w:rPr>
              <w:t>Стратегијски менаџмент и маркетинг у енергетици</w:t>
            </w:r>
          </w:p>
        </w:tc>
        <w:tc>
          <w:tcPr>
            <w:tcW w:w="425" w:type="dxa"/>
            <w:tcBorders>
              <w:left w:val="single" w:sz="4" w:space="0" w:color="auto"/>
              <w:right w:val="single" w:sz="4" w:space="0" w:color="000000"/>
            </w:tcBorders>
            <w:vAlign w:val="center"/>
          </w:tcPr>
          <w:p w:rsidR="00B07AAC" w:rsidRPr="00B07AAC" w:rsidRDefault="00B07AAC" w:rsidP="007D2C52">
            <w:pPr>
              <w:jc w:val="center"/>
              <w:rPr>
                <w:sz w:val="22"/>
                <w:szCs w:val="22"/>
              </w:rPr>
            </w:pPr>
            <w:r w:rsidRPr="00B07AAC">
              <w:rPr>
                <w:sz w:val="22"/>
                <w:szCs w:val="22"/>
                <w:lang w:val="sr-Cyrl-CS"/>
              </w:rPr>
              <w:t>И</w:t>
            </w:r>
          </w:p>
        </w:tc>
        <w:tc>
          <w:tcPr>
            <w:tcW w:w="426" w:type="dxa"/>
            <w:tcBorders>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да</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IX</w:t>
            </w:r>
          </w:p>
        </w:tc>
        <w:tc>
          <w:tcPr>
            <w:tcW w:w="567" w:type="dxa"/>
            <w:vMerge/>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604" w:type="dxa"/>
            <w:vMerge/>
            <w:tcBorders>
              <w:left w:val="single" w:sz="4" w:space="0" w:color="000000"/>
              <w:right w:val="single" w:sz="4" w:space="0" w:color="auto"/>
            </w:tcBorders>
            <w:vAlign w:val="center"/>
          </w:tcPr>
          <w:p w:rsidR="00B07AAC" w:rsidRPr="00B07AAC" w:rsidRDefault="00B07AAC" w:rsidP="007D2C52">
            <w:pPr>
              <w:jc w:val="center"/>
              <w:rPr>
                <w:sz w:val="22"/>
                <w:szCs w:val="22"/>
                <w:lang w:val="sr-Cyrl-BA"/>
              </w:rPr>
            </w:pPr>
          </w:p>
        </w:tc>
        <w:tc>
          <w:tcPr>
            <w:tcW w:w="567" w:type="dxa"/>
            <w:vMerge/>
            <w:tcBorders>
              <w:left w:val="single" w:sz="4" w:space="0" w:color="auto"/>
              <w:right w:val="single" w:sz="4" w:space="0" w:color="000000"/>
            </w:tcBorders>
            <w:vAlign w:val="center"/>
          </w:tcPr>
          <w:p w:rsidR="00B07AAC" w:rsidRPr="00B07AAC" w:rsidRDefault="00B07AAC" w:rsidP="007D2C52">
            <w:pPr>
              <w:jc w:val="center"/>
              <w:rPr>
                <w:sz w:val="22"/>
                <w:szCs w:val="22"/>
                <w:lang w:val="sr-Cyrl-BA"/>
              </w:rPr>
            </w:pPr>
          </w:p>
        </w:tc>
        <w:tc>
          <w:tcPr>
            <w:tcW w:w="1097" w:type="dxa"/>
            <w:vMerge/>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604" w:type="dxa"/>
            <w:vMerge/>
            <w:tcBorders>
              <w:left w:val="single" w:sz="4" w:space="0" w:color="000000"/>
              <w:right w:val="single" w:sz="12" w:space="0" w:color="auto"/>
            </w:tcBorders>
            <w:vAlign w:val="center"/>
          </w:tcPr>
          <w:p w:rsidR="00B07AAC" w:rsidRPr="007873B8" w:rsidRDefault="00B07AAC" w:rsidP="007D2C52">
            <w:pPr>
              <w:jc w:val="center"/>
              <w:rPr>
                <w:sz w:val="22"/>
                <w:szCs w:val="22"/>
                <w:lang w:val="sr-Cyrl-BA"/>
              </w:rPr>
            </w:pPr>
          </w:p>
        </w:tc>
      </w:tr>
      <w:tr w:rsidR="00B07AAC" w:rsidRPr="00E96223" w:rsidTr="00B341CF">
        <w:trPr>
          <w:trHeight w:val="246"/>
          <w:jc w:val="center"/>
        </w:trPr>
        <w:tc>
          <w:tcPr>
            <w:tcW w:w="505" w:type="dxa"/>
            <w:tcBorders>
              <w:left w:val="single" w:sz="12" w:space="0" w:color="auto"/>
              <w:right w:val="single" w:sz="4" w:space="0" w:color="000000"/>
            </w:tcBorders>
            <w:vAlign w:val="center"/>
          </w:tcPr>
          <w:p w:rsidR="00B07AAC" w:rsidRPr="007873B8" w:rsidRDefault="00B07AAC" w:rsidP="007D2C52">
            <w:pPr>
              <w:jc w:val="center"/>
              <w:rPr>
                <w:lang w:val="sr-Cyrl-CS"/>
              </w:rPr>
            </w:pPr>
            <w:r w:rsidRPr="007873B8">
              <w:rPr>
                <w:lang w:val="sr-Cyrl-CS"/>
              </w:rPr>
              <w:t>9.</w:t>
            </w:r>
          </w:p>
        </w:tc>
        <w:tc>
          <w:tcPr>
            <w:tcW w:w="1135" w:type="dxa"/>
            <w:gridSpan w:val="2"/>
            <w:tcBorders>
              <w:left w:val="single" w:sz="4" w:space="0" w:color="000000"/>
              <w:right w:val="single" w:sz="4" w:space="0" w:color="auto"/>
            </w:tcBorders>
            <w:vAlign w:val="center"/>
          </w:tcPr>
          <w:p w:rsidR="00B07AAC" w:rsidRPr="00E96223" w:rsidRDefault="00B07AAC" w:rsidP="007D2C52">
            <w:pPr>
              <w:jc w:val="center"/>
              <w:rPr>
                <w:sz w:val="18"/>
                <w:szCs w:val="18"/>
              </w:rPr>
            </w:pPr>
          </w:p>
        </w:tc>
        <w:tc>
          <w:tcPr>
            <w:tcW w:w="3118" w:type="dxa"/>
            <w:gridSpan w:val="2"/>
            <w:tcBorders>
              <w:left w:val="single" w:sz="4" w:space="0" w:color="000000"/>
              <w:right w:val="single" w:sz="4" w:space="0" w:color="auto"/>
            </w:tcBorders>
            <w:vAlign w:val="center"/>
          </w:tcPr>
          <w:p w:rsidR="00B07AAC" w:rsidRPr="007873B8" w:rsidRDefault="00B07AAC" w:rsidP="007D2C52">
            <w:pPr>
              <w:rPr>
                <w:lang w:val="sr-Cyrl-CS"/>
              </w:rPr>
            </w:pPr>
            <w:r w:rsidRPr="007873B8">
              <w:rPr>
                <w:lang w:val="sr-Cyrl-CS"/>
              </w:rPr>
              <w:t>Развој и инвестиције у енергетици</w:t>
            </w:r>
          </w:p>
        </w:tc>
        <w:tc>
          <w:tcPr>
            <w:tcW w:w="425" w:type="dxa"/>
            <w:tcBorders>
              <w:left w:val="single" w:sz="4" w:space="0" w:color="auto"/>
              <w:right w:val="single" w:sz="4" w:space="0" w:color="000000"/>
            </w:tcBorders>
            <w:vAlign w:val="center"/>
          </w:tcPr>
          <w:p w:rsidR="00B07AAC" w:rsidRPr="00B07AAC" w:rsidRDefault="00B07AAC" w:rsidP="007D2C52">
            <w:pPr>
              <w:jc w:val="center"/>
              <w:rPr>
                <w:sz w:val="22"/>
                <w:szCs w:val="22"/>
              </w:rPr>
            </w:pPr>
            <w:r w:rsidRPr="00B07AAC">
              <w:rPr>
                <w:sz w:val="22"/>
                <w:szCs w:val="22"/>
                <w:lang w:val="sr-Cyrl-CS"/>
              </w:rPr>
              <w:t>И</w:t>
            </w:r>
          </w:p>
        </w:tc>
        <w:tc>
          <w:tcPr>
            <w:tcW w:w="426" w:type="dxa"/>
            <w:tcBorders>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да</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IX</w:t>
            </w:r>
          </w:p>
        </w:tc>
        <w:tc>
          <w:tcPr>
            <w:tcW w:w="567" w:type="dxa"/>
            <w:vMerge/>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604" w:type="dxa"/>
            <w:vMerge/>
            <w:tcBorders>
              <w:left w:val="single" w:sz="4" w:space="0" w:color="000000"/>
              <w:right w:val="single" w:sz="4" w:space="0" w:color="auto"/>
            </w:tcBorders>
            <w:vAlign w:val="center"/>
          </w:tcPr>
          <w:p w:rsidR="00B07AAC" w:rsidRPr="00B07AAC" w:rsidRDefault="00B07AAC" w:rsidP="007D2C52">
            <w:pPr>
              <w:jc w:val="center"/>
              <w:rPr>
                <w:sz w:val="22"/>
                <w:szCs w:val="22"/>
                <w:lang w:val="sr-Cyrl-BA"/>
              </w:rPr>
            </w:pPr>
          </w:p>
        </w:tc>
        <w:tc>
          <w:tcPr>
            <w:tcW w:w="567" w:type="dxa"/>
            <w:vMerge/>
            <w:tcBorders>
              <w:left w:val="single" w:sz="4" w:space="0" w:color="auto"/>
              <w:right w:val="single" w:sz="4" w:space="0" w:color="000000"/>
            </w:tcBorders>
            <w:vAlign w:val="center"/>
          </w:tcPr>
          <w:p w:rsidR="00B07AAC" w:rsidRPr="00B07AAC" w:rsidRDefault="00B07AAC" w:rsidP="007D2C52">
            <w:pPr>
              <w:jc w:val="center"/>
              <w:rPr>
                <w:sz w:val="22"/>
                <w:szCs w:val="22"/>
                <w:lang w:val="sr-Cyrl-BA"/>
              </w:rPr>
            </w:pPr>
          </w:p>
        </w:tc>
        <w:tc>
          <w:tcPr>
            <w:tcW w:w="1097" w:type="dxa"/>
            <w:vMerge/>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604" w:type="dxa"/>
            <w:vMerge/>
            <w:tcBorders>
              <w:left w:val="single" w:sz="4" w:space="0" w:color="000000"/>
              <w:right w:val="single" w:sz="12" w:space="0" w:color="auto"/>
            </w:tcBorders>
            <w:vAlign w:val="center"/>
          </w:tcPr>
          <w:p w:rsidR="00B07AAC" w:rsidRPr="007873B8" w:rsidRDefault="00B07AAC" w:rsidP="007D2C52">
            <w:pPr>
              <w:jc w:val="center"/>
              <w:rPr>
                <w:sz w:val="22"/>
                <w:szCs w:val="22"/>
                <w:lang w:val="sr-Cyrl-BA"/>
              </w:rPr>
            </w:pPr>
          </w:p>
        </w:tc>
      </w:tr>
      <w:tr w:rsidR="00B07AAC" w:rsidRPr="00E96223" w:rsidTr="00B341CF">
        <w:trPr>
          <w:trHeight w:val="265"/>
          <w:jc w:val="center"/>
        </w:trPr>
        <w:tc>
          <w:tcPr>
            <w:tcW w:w="505" w:type="dxa"/>
            <w:tcBorders>
              <w:left w:val="single" w:sz="12" w:space="0" w:color="auto"/>
              <w:right w:val="single" w:sz="4" w:space="0" w:color="000000"/>
            </w:tcBorders>
            <w:vAlign w:val="center"/>
          </w:tcPr>
          <w:p w:rsidR="00B07AAC" w:rsidRPr="007873B8" w:rsidRDefault="00B07AAC" w:rsidP="007D2C52">
            <w:pPr>
              <w:jc w:val="center"/>
              <w:rPr>
                <w:lang w:val="sr-Cyrl-CS"/>
              </w:rPr>
            </w:pPr>
            <w:r w:rsidRPr="007873B8">
              <w:rPr>
                <w:lang w:val="sr-Cyrl-CS"/>
              </w:rPr>
              <w:t>10.</w:t>
            </w:r>
          </w:p>
        </w:tc>
        <w:tc>
          <w:tcPr>
            <w:tcW w:w="1135" w:type="dxa"/>
            <w:gridSpan w:val="2"/>
            <w:tcBorders>
              <w:left w:val="single" w:sz="4" w:space="0" w:color="000000"/>
              <w:right w:val="single" w:sz="4" w:space="0" w:color="auto"/>
            </w:tcBorders>
            <w:vAlign w:val="center"/>
          </w:tcPr>
          <w:p w:rsidR="00B07AAC" w:rsidRPr="00E96223" w:rsidRDefault="00B07AAC" w:rsidP="007D2C52">
            <w:pPr>
              <w:rPr>
                <w:sz w:val="18"/>
                <w:szCs w:val="18"/>
                <w:lang w:val="sr-Cyrl-BA"/>
              </w:rPr>
            </w:pPr>
          </w:p>
        </w:tc>
        <w:tc>
          <w:tcPr>
            <w:tcW w:w="3118" w:type="dxa"/>
            <w:gridSpan w:val="2"/>
            <w:tcBorders>
              <w:left w:val="single" w:sz="4" w:space="0" w:color="000000"/>
              <w:right w:val="single" w:sz="4" w:space="0" w:color="auto"/>
            </w:tcBorders>
            <w:vAlign w:val="center"/>
          </w:tcPr>
          <w:p w:rsidR="00B07AAC" w:rsidRPr="007873B8" w:rsidRDefault="00B07AAC" w:rsidP="007D2C52">
            <w:pPr>
              <w:rPr>
                <w:lang w:val="sr-Cyrl-CS"/>
              </w:rPr>
            </w:pPr>
            <w:r w:rsidRPr="007873B8">
              <w:rPr>
                <w:lang w:val="sr-Cyrl-CS"/>
              </w:rPr>
              <w:t>Управљање пројектима у енергетици</w:t>
            </w:r>
          </w:p>
        </w:tc>
        <w:tc>
          <w:tcPr>
            <w:tcW w:w="425" w:type="dxa"/>
            <w:tcBorders>
              <w:left w:val="single" w:sz="4" w:space="0" w:color="auto"/>
              <w:right w:val="single" w:sz="4" w:space="0" w:color="000000"/>
            </w:tcBorders>
            <w:vAlign w:val="center"/>
          </w:tcPr>
          <w:p w:rsidR="00B07AAC" w:rsidRPr="00B07AAC" w:rsidRDefault="00B07AAC" w:rsidP="007D2C52">
            <w:pPr>
              <w:jc w:val="center"/>
              <w:rPr>
                <w:sz w:val="22"/>
                <w:szCs w:val="22"/>
              </w:rPr>
            </w:pPr>
            <w:r w:rsidRPr="00B07AAC">
              <w:rPr>
                <w:sz w:val="22"/>
                <w:szCs w:val="22"/>
                <w:lang w:val="sr-Cyrl-CS"/>
              </w:rPr>
              <w:t>И</w:t>
            </w:r>
          </w:p>
        </w:tc>
        <w:tc>
          <w:tcPr>
            <w:tcW w:w="426" w:type="dxa"/>
            <w:tcBorders>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не</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IX</w:t>
            </w:r>
          </w:p>
        </w:tc>
        <w:tc>
          <w:tcPr>
            <w:tcW w:w="567"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425"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vMerge/>
            <w:tcBorders>
              <w:left w:val="single" w:sz="4" w:space="0" w:color="000000"/>
              <w:right w:val="single" w:sz="4" w:space="0" w:color="auto"/>
            </w:tcBorders>
            <w:vAlign w:val="center"/>
          </w:tcPr>
          <w:p w:rsidR="00B07AAC" w:rsidRPr="00B07AAC" w:rsidRDefault="00B07AAC" w:rsidP="007D2C52">
            <w:pPr>
              <w:jc w:val="center"/>
              <w:rPr>
                <w:sz w:val="22"/>
                <w:szCs w:val="22"/>
              </w:rPr>
            </w:pPr>
          </w:p>
        </w:tc>
        <w:tc>
          <w:tcPr>
            <w:tcW w:w="567" w:type="dxa"/>
            <w:vMerge/>
            <w:tcBorders>
              <w:left w:val="single" w:sz="4" w:space="0" w:color="auto"/>
              <w:right w:val="single" w:sz="4" w:space="0" w:color="000000"/>
            </w:tcBorders>
            <w:vAlign w:val="center"/>
          </w:tcPr>
          <w:p w:rsidR="00B07AAC" w:rsidRPr="00B07AAC" w:rsidRDefault="00B07AAC" w:rsidP="007D2C52">
            <w:pPr>
              <w:jc w:val="center"/>
              <w:rPr>
                <w:sz w:val="22"/>
                <w:szCs w:val="22"/>
              </w:rPr>
            </w:pPr>
          </w:p>
        </w:tc>
        <w:tc>
          <w:tcPr>
            <w:tcW w:w="1097" w:type="dxa"/>
            <w:vMerge/>
            <w:tcBorders>
              <w:left w:val="single" w:sz="4" w:space="0" w:color="000000"/>
              <w:right w:val="single" w:sz="4" w:space="0" w:color="000000"/>
            </w:tcBorders>
            <w:vAlign w:val="center"/>
          </w:tcPr>
          <w:p w:rsidR="00B07AAC" w:rsidRPr="00B07AAC" w:rsidRDefault="00B07AAC" w:rsidP="007D2C52">
            <w:pPr>
              <w:jc w:val="center"/>
              <w:rPr>
                <w:sz w:val="22"/>
                <w:szCs w:val="22"/>
              </w:rPr>
            </w:pPr>
          </w:p>
        </w:tc>
        <w:tc>
          <w:tcPr>
            <w:tcW w:w="604" w:type="dxa"/>
            <w:vMerge/>
            <w:tcBorders>
              <w:left w:val="single" w:sz="4" w:space="0" w:color="000000"/>
              <w:right w:val="single" w:sz="12" w:space="0" w:color="auto"/>
            </w:tcBorders>
            <w:vAlign w:val="center"/>
          </w:tcPr>
          <w:p w:rsidR="00B07AAC" w:rsidRPr="007873B8" w:rsidRDefault="00B07AAC" w:rsidP="007D2C52">
            <w:pPr>
              <w:jc w:val="center"/>
              <w:rPr>
                <w:sz w:val="22"/>
                <w:szCs w:val="22"/>
              </w:rPr>
            </w:pPr>
          </w:p>
        </w:tc>
      </w:tr>
      <w:tr w:rsidR="00B07AAC" w:rsidRPr="00E96223" w:rsidTr="00B341CF">
        <w:trPr>
          <w:trHeight w:val="265"/>
          <w:jc w:val="center"/>
        </w:trPr>
        <w:tc>
          <w:tcPr>
            <w:tcW w:w="505" w:type="dxa"/>
            <w:tcBorders>
              <w:left w:val="single" w:sz="12" w:space="0" w:color="auto"/>
              <w:right w:val="single" w:sz="4" w:space="0" w:color="000000"/>
            </w:tcBorders>
            <w:vAlign w:val="center"/>
          </w:tcPr>
          <w:p w:rsidR="00B07AAC" w:rsidRPr="007873B8" w:rsidRDefault="00B07AAC" w:rsidP="007D2C52">
            <w:pPr>
              <w:jc w:val="center"/>
              <w:rPr>
                <w:lang w:val="sr-Cyrl-CS"/>
              </w:rPr>
            </w:pPr>
            <w:r w:rsidRPr="007873B8">
              <w:rPr>
                <w:lang w:val="sr-Cyrl-CS"/>
              </w:rPr>
              <w:t>11.</w:t>
            </w:r>
          </w:p>
        </w:tc>
        <w:tc>
          <w:tcPr>
            <w:tcW w:w="1135" w:type="dxa"/>
            <w:gridSpan w:val="2"/>
            <w:tcBorders>
              <w:left w:val="single" w:sz="4" w:space="0" w:color="000000"/>
              <w:right w:val="single" w:sz="4" w:space="0" w:color="auto"/>
            </w:tcBorders>
            <w:vAlign w:val="center"/>
          </w:tcPr>
          <w:p w:rsidR="00B07AAC" w:rsidRPr="00E96223" w:rsidRDefault="00B07AAC" w:rsidP="007D2C52">
            <w:pPr>
              <w:rPr>
                <w:sz w:val="18"/>
                <w:szCs w:val="18"/>
                <w:lang w:val="sr-Cyrl-BA"/>
              </w:rPr>
            </w:pPr>
          </w:p>
        </w:tc>
        <w:tc>
          <w:tcPr>
            <w:tcW w:w="3118" w:type="dxa"/>
            <w:gridSpan w:val="2"/>
            <w:tcBorders>
              <w:left w:val="single" w:sz="4" w:space="0" w:color="000000"/>
              <w:right w:val="single" w:sz="4" w:space="0" w:color="auto"/>
            </w:tcBorders>
            <w:vAlign w:val="center"/>
          </w:tcPr>
          <w:p w:rsidR="00B07AAC" w:rsidRPr="007873B8" w:rsidRDefault="00B07AAC" w:rsidP="007D2C52">
            <w:pPr>
              <w:rPr>
                <w:lang w:val="sr-Cyrl-CS"/>
              </w:rPr>
            </w:pPr>
            <w:r w:rsidRPr="007873B8">
              <w:rPr>
                <w:lang w:val="sr-Cyrl-CS"/>
              </w:rPr>
              <w:t>Студијски истраживачки рад на основама мастер рада</w:t>
            </w:r>
          </w:p>
        </w:tc>
        <w:tc>
          <w:tcPr>
            <w:tcW w:w="425" w:type="dxa"/>
            <w:tcBorders>
              <w:left w:val="single" w:sz="4" w:space="0" w:color="auto"/>
              <w:right w:val="single" w:sz="4" w:space="0" w:color="000000"/>
            </w:tcBorders>
            <w:vAlign w:val="center"/>
          </w:tcPr>
          <w:p w:rsidR="00B07AAC" w:rsidRPr="00B07AAC" w:rsidRDefault="00B07AAC" w:rsidP="007D2C52">
            <w:pPr>
              <w:jc w:val="center"/>
              <w:rPr>
                <w:sz w:val="22"/>
                <w:szCs w:val="22"/>
                <w:lang w:val="sr-Cyrl-CS"/>
              </w:rPr>
            </w:pPr>
            <w:r w:rsidRPr="00B07AAC">
              <w:rPr>
                <w:sz w:val="22"/>
                <w:szCs w:val="22"/>
                <w:lang w:val="sr-Cyrl-CS"/>
              </w:rPr>
              <w:t>О</w:t>
            </w:r>
          </w:p>
        </w:tc>
        <w:tc>
          <w:tcPr>
            <w:tcW w:w="426" w:type="dxa"/>
            <w:tcBorders>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не</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lang w:val="sr-Latn-BA"/>
              </w:rPr>
            </w:pPr>
            <w:r w:rsidRPr="00B07AAC">
              <w:rPr>
                <w:sz w:val="22"/>
                <w:szCs w:val="22"/>
                <w:lang w:val="sr-Latn-BA"/>
              </w:rPr>
              <w:t>X</w:t>
            </w:r>
          </w:p>
        </w:tc>
        <w:tc>
          <w:tcPr>
            <w:tcW w:w="567" w:type="dxa"/>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425" w:type="dxa"/>
            <w:tcBorders>
              <w:left w:val="single" w:sz="4" w:space="0" w:color="000000"/>
              <w:right w:val="single" w:sz="4" w:space="0" w:color="000000"/>
            </w:tcBorders>
            <w:vAlign w:val="center"/>
          </w:tcPr>
          <w:p w:rsidR="00B07AAC" w:rsidRPr="00B07AAC" w:rsidRDefault="00B07AAC" w:rsidP="007D2C52">
            <w:pPr>
              <w:ind w:left="-108" w:right="-108"/>
              <w:jc w:val="center"/>
              <w:rPr>
                <w:sz w:val="22"/>
                <w:szCs w:val="22"/>
              </w:rPr>
            </w:pPr>
            <w:r w:rsidRPr="00B07AAC">
              <w:rPr>
                <w:sz w:val="22"/>
                <w:szCs w:val="22"/>
              </w:rPr>
              <w:t>15</w:t>
            </w:r>
          </w:p>
        </w:tc>
        <w:tc>
          <w:tcPr>
            <w:tcW w:w="604" w:type="dxa"/>
            <w:tcBorders>
              <w:left w:val="single" w:sz="4" w:space="0" w:color="000000"/>
              <w:right w:val="single" w:sz="4" w:space="0" w:color="auto"/>
            </w:tcBorders>
            <w:vAlign w:val="center"/>
          </w:tcPr>
          <w:p w:rsidR="00B07AAC" w:rsidRPr="00B07AAC" w:rsidRDefault="00B07AAC" w:rsidP="007D2C52">
            <w:pPr>
              <w:jc w:val="center"/>
              <w:rPr>
                <w:sz w:val="22"/>
                <w:szCs w:val="22"/>
                <w:lang w:val="sr-Cyrl-CS"/>
              </w:rPr>
            </w:pPr>
          </w:p>
        </w:tc>
        <w:tc>
          <w:tcPr>
            <w:tcW w:w="567" w:type="dxa"/>
            <w:tcBorders>
              <w:left w:val="single" w:sz="4" w:space="0" w:color="auto"/>
              <w:right w:val="single" w:sz="4" w:space="0" w:color="000000"/>
            </w:tcBorders>
            <w:vAlign w:val="center"/>
          </w:tcPr>
          <w:p w:rsidR="00B07AAC" w:rsidRPr="00B07AAC" w:rsidRDefault="00B07AAC" w:rsidP="007D2C52">
            <w:pPr>
              <w:jc w:val="center"/>
              <w:rPr>
                <w:sz w:val="22"/>
                <w:szCs w:val="22"/>
                <w:lang w:val="sr-Cyrl-CS"/>
              </w:rPr>
            </w:pPr>
          </w:p>
        </w:tc>
        <w:tc>
          <w:tcPr>
            <w:tcW w:w="1097" w:type="dxa"/>
            <w:tcBorders>
              <w:left w:val="single" w:sz="4" w:space="0" w:color="000000"/>
              <w:right w:val="single" w:sz="4" w:space="0" w:color="000000"/>
            </w:tcBorders>
            <w:vAlign w:val="center"/>
          </w:tcPr>
          <w:p w:rsidR="00B07AAC" w:rsidRPr="00B07AAC" w:rsidRDefault="00B07AAC" w:rsidP="007D2C52">
            <w:pPr>
              <w:jc w:val="center"/>
              <w:rPr>
                <w:sz w:val="22"/>
                <w:szCs w:val="22"/>
              </w:rPr>
            </w:pPr>
            <w:r w:rsidRPr="00B07AAC">
              <w:rPr>
                <w:sz w:val="22"/>
                <w:szCs w:val="22"/>
              </w:rPr>
              <w:t>10</w:t>
            </w:r>
          </w:p>
        </w:tc>
        <w:tc>
          <w:tcPr>
            <w:tcW w:w="604" w:type="dxa"/>
            <w:tcBorders>
              <w:left w:val="single" w:sz="4" w:space="0" w:color="000000"/>
              <w:right w:val="single" w:sz="12" w:space="0" w:color="auto"/>
            </w:tcBorders>
            <w:vAlign w:val="center"/>
          </w:tcPr>
          <w:p w:rsidR="00B07AAC" w:rsidRPr="007873B8" w:rsidRDefault="00B07AAC" w:rsidP="007D2C52">
            <w:pPr>
              <w:jc w:val="center"/>
            </w:pPr>
            <w:r w:rsidRPr="007873B8">
              <w:t>10</w:t>
            </w:r>
          </w:p>
        </w:tc>
      </w:tr>
      <w:tr w:rsidR="00B07AAC" w:rsidRPr="00E96223" w:rsidTr="00B341CF">
        <w:trPr>
          <w:trHeight w:val="265"/>
          <w:jc w:val="center"/>
        </w:trPr>
        <w:tc>
          <w:tcPr>
            <w:tcW w:w="505" w:type="dxa"/>
            <w:tcBorders>
              <w:left w:val="single" w:sz="12" w:space="0" w:color="auto"/>
              <w:right w:val="single" w:sz="4" w:space="0" w:color="000000"/>
            </w:tcBorders>
            <w:vAlign w:val="center"/>
          </w:tcPr>
          <w:p w:rsidR="00B07AAC" w:rsidRPr="007873B8" w:rsidRDefault="00B07AAC" w:rsidP="007D2C52">
            <w:pPr>
              <w:jc w:val="center"/>
            </w:pPr>
            <w:r w:rsidRPr="007873B8">
              <w:t>12.</w:t>
            </w:r>
          </w:p>
        </w:tc>
        <w:tc>
          <w:tcPr>
            <w:tcW w:w="1135" w:type="dxa"/>
            <w:gridSpan w:val="2"/>
            <w:tcBorders>
              <w:left w:val="single" w:sz="4" w:space="0" w:color="000000"/>
              <w:right w:val="single" w:sz="4" w:space="0" w:color="auto"/>
            </w:tcBorders>
            <w:vAlign w:val="center"/>
          </w:tcPr>
          <w:p w:rsidR="00B07AAC" w:rsidRPr="00E96223" w:rsidRDefault="00B07AAC" w:rsidP="007D2C52">
            <w:pPr>
              <w:rPr>
                <w:sz w:val="18"/>
                <w:szCs w:val="18"/>
                <w:lang w:val="sr-Cyrl-BA"/>
              </w:rPr>
            </w:pPr>
          </w:p>
        </w:tc>
        <w:tc>
          <w:tcPr>
            <w:tcW w:w="3118" w:type="dxa"/>
            <w:gridSpan w:val="2"/>
            <w:tcBorders>
              <w:left w:val="single" w:sz="4" w:space="0" w:color="000000"/>
              <w:right w:val="single" w:sz="4" w:space="0" w:color="auto"/>
            </w:tcBorders>
            <w:vAlign w:val="center"/>
          </w:tcPr>
          <w:p w:rsidR="00B07AAC" w:rsidRPr="007873B8" w:rsidRDefault="00B07AAC" w:rsidP="007D2C52">
            <w:pPr>
              <w:rPr>
                <w:lang w:val="sr-Cyrl-CS"/>
              </w:rPr>
            </w:pPr>
            <w:r w:rsidRPr="007873B8">
              <w:rPr>
                <w:lang w:val="sr-Cyrl-CS"/>
              </w:rPr>
              <w:t>Израда и одбрана мастер рада</w:t>
            </w:r>
          </w:p>
        </w:tc>
        <w:tc>
          <w:tcPr>
            <w:tcW w:w="425" w:type="dxa"/>
            <w:tcBorders>
              <w:left w:val="single" w:sz="4" w:space="0" w:color="auto"/>
              <w:right w:val="single" w:sz="4" w:space="0" w:color="000000"/>
            </w:tcBorders>
            <w:vAlign w:val="center"/>
          </w:tcPr>
          <w:p w:rsidR="00B07AAC" w:rsidRPr="00B07AAC" w:rsidRDefault="00B07AAC" w:rsidP="007D2C52">
            <w:pPr>
              <w:jc w:val="center"/>
              <w:rPr>
                <w:sz w:val="22"/>
                <w:szCs w:val="22"/>
                <w:lang w:val="sr-Cyrl-CS"/>
              </w:rPr>
            </w:pPr>
            <w:r w:rsidRPr="00B07AAC">
              <w:rPr>
                <w:sz w:val="22"/>
                <w:szCs w:val="22"/>
                <w:lang w:val="sr-Cyrl-CS"/>
              </w:rPr>
              <w:t>О</w:t>
            </w:r>
          </w:p>
        </w:tc>
        <w:tc>
          <w:tcPr>
            <w:tcW w:w="426" w:type="dxa"/>
            <w:tcBorders>
              <w:left w:val="single" w:sz="4" w:space="0" w:color="000000"/>
              <w:right w:val="single" w:sz="4" w:space="0" w:color="000000"/>
            </w:tcBorders>
            <w:vAlign w:val="center"/>
          </w:tcPr>
          <w:p w:rsidR="00B07AAC" w:rsidRPr="00B07AAC" w:rsidRDefault="00B07AAC" w:rsidP="00B07AAC">
            <w:pPr>
              <w:jc w:val="center"/>
              <w:rPr>
                <w:sz w:val="22"/>
                <w:szCs w:val="22"/>
              </w:rPr>
            </w:pPr>
            <w:r w:rsidRPr="00B07AAC">
              <w:rPr>
                <w:sz w:val="22"/>
                <w:szCs w:val="22"/>
              </w:rPr>
              <w:t>не</w:t>
            </w: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lang w:val="sr-Latn-BA"/>
              </w:rPr>
            </w:pPr>
            <w:r w:rsidRPr="00B07AAC">
              <w:rPr>
                <w:sz w:val="22"/>
                <w:szCs w:val="22"/>
                <w:lang w:val="sr-Latn-BA"/>
              </w:rPr>
              <w:t>X</w:t>
            </w:r>
          </w:p>
        </w:tc>
        <w:tc>
          <w:tcPr>
            <w:tcW w:w="567" w:type="dxa"/>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425" w:type="dxa"/>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p>
        </w:tc>
        <w:tc>
          <w:tcPr>
            <w:tcW w:w="604" w:type="dxa"/>
            <w:tcBorders>
              <w:left w:val="single" w:sz="4" w:space="0" w:color="000000"/>
              <w:right w:val="single" w:sz="4" w:space="0" w:color="auto"/>
            </w:tcBorders>
            <w:vAlign w:val="center"/>
          </w:tcPr>
          <w:p w:rsidR="00B07AAC" w:rsidRPr="00B07AAC" w:rsidRDefault="00B07AAC" w:rsidP="007D2C52">
            <w:pPr>
              <w:jc w:val="center"/>
              <w:rPr>
                <w:sz w:val="22"/>
                <w:szCs w:val="22"/>
                <w:lang w:val="sr-Cyrl-BA"/>
              </w:rPr>
            </w:pPr>
          </w:p>
        </w:tc>
        <w:tc>
          <w:tcPr>
            <w:tcW w:w="567" w:type="dxa"/>
            <w:tcBorders>
              <w:left w:val="single" w:sz="4" w:space="0" w:color="auto"/>
              <w:right w:val="single" w:sz="4" w:space="0" w:color="000000"/>
            </w:tcBorders>
            <w:vAlign w:val="center"/>
          </w:tcPr>
          <w:p w:rsidR="00B07AAC" w:rsidRPr="00B07AAC" w:rsidRDefault="00B07AAC" w:rsidP="007D2C52">
            <w:pPr>
              <w:jc w:val="center"/>
              <w:rPr>
                <w:sz w:val="22"/>
                <w:szCs w:val="22"/>
                <w:lang w:val="sr-Cyrl-BA"/>
              </w:rPr>
            </w:pPr>
            <w:r w:rsidRPr="00B07AAC">
              <w:rPr>
                <w:sz w:val="22"/>
                <w:szCs w:val="22"/>
                <w:lang w:val="sr-Cyrl-BA"/>
              </w:rPr>
              <w:t>10</w:t>
            </w:r>
          </w:p>
        </w:tc>
        <w:tc>
          <w:tcPr>
            <w:tcW w:w="1097" w:type="dxa"/>
            <w:tcBorders>
              <w:left w:val="single" w:sz="4" w:space="0" w:color="000000"/>
              <w:right w:val="single" w:sz="4" w:space="0" w:color="000000"/>
            </w:tcBorders>
            <w:vAlign w:val="center"/>
          </w:tcPr>
          <w:p w:rsidR="00B07AAC" w:rsidRPr="00B07AAC" w:rsidRDefault="00B07AAC" w:rsidP="007D2C52">
            <w:pPr>
              <w:jc w:val="center"/>
              <w:rPr>
                <w:sz w:val="22"/>
                <w:szCs w:val="22"/>
                <w:lang w:val="sr-Cyrl-BA"/>
              </w:rPr>
            </w:pPr>
            <w:r w:rsidRPr="00B07AAC">
              <w:rPr>
                <w:sz w:val="22"/>
                <w:szCs w:val="22"/>
                <w:lang w:val="sr-Cyrl-BA"/>
              </w:rPr>
              <w:t>20</w:t>
            </w:r>
          </w:p>
        </w:tc>
        <w:tc>
          <w:tcPr>
            <w:tcW w:w="604" w:type="dxa"/>
            <w:tcBorders>
              <w:left w:val="single" w:sz="4" w:space="0" w:color="000000"/>
              <w:right w:val="single" w:sz="12" w:space="0" w:color="auto"/>
            </w:tcBorders>
            <w:vAlign w:val="center"/>
          </w:tcPr>
          <w:p w:rsidR="00B07AAC" w:rsidRPr="007873B8" w:rsidRDefault="00B07AAC" w:rsidP="007D2C52">
            <w:pPr>
              <w:jc w:val="center"/>
              <w:rPr>
                <w:sz w:val="22"/>
                <w:szCs w:val="22"/>
                <w:lang w:val="sr-Cyrl-BA"/>
              </w:rPr>
            </w:pPr>
            <w:r w:rsidRPr="007873B8">
              <w:rPr>
                <w:sz w:val="22"/>
                <w:szCs w:val="22"/>
                <w:lang w:val="sr-Cyrl-BA"/>
              </w:rPr>
              <w:t>20</w:t>
            </w:r>
          </w:p>
        </w:tc>
      </w:tr>
      <w:tr w:rsidR="00B07AAC" w:rsidRPr="00E96223" w:rsidTr="00B07AAC">
        <w:trPr>
          <w:trHeight w:val="348"/>
          <w:jc w:val="center"/>
        </w:trPr>
        <w:tc>
          <w:tcPr>
            <w:tcW w:w="6034" w:type="dxa"/>
            <w:gridSpan w:val="8"/>
            <w:tcBorders>
              <w:top w:val="single" w:sz="12" w:space="0" w:color="auto"/>
              <w:left w:val="single" w:sz="12" w:space="0" w:color="auto"/>
              <w:bottom w:val="single" w:sz="12" w:space="0" w:color="auto"/>
            </w:tcBorders>
            <w:vAlign w:val="center"/>
          </w:tcPr>
          <w:p w:rsidR="00B07AAC" w:rsidRPr="00B07AAC" w:rsidRDefault="00B07AAC" w:rsidP="007D2C52">
            <w:pPr>
              <w:jc w:val="right"/>
              <w:rPr>
                <w:b/>
                <w:sz w:val="22"/>
                <w:szCs w:val="22"/>
              </w:rPr>
            </w:pPr>
            <w:r w:rsidRPr="00B07AAC">
              <w:rPr>
                <w:b/>
                <w:sz w:val="22"/>
                <w:szCs w:val="22"/>
                <w:lang w:val="sr-Cyrl-BA"/>
              </w:rPr>
              <w:t>УКУПНО:</w:t>
            </w:r>
          </w:p>
        </w:tc>
        <w:tc>
          <w:tcPr>
            <w:tcW w:w="567" w:type="dxa"/>
            <w:tcBorders>
              <w:top w:val="single" w:sz="12" w:space="0" w:color="auto"/>
              <w:left w:val="single" w:sz="4" w:space="0" w:color="000000"/>
              <w:bottom w:val="single" w:sz="12" w:space="0" w:color="auto"/>
            </w:tcBorders>
            <w:vAlign w:val="center"/>
          </w:tcPr>
          <w:p w:rsidR="00B07AAC" w:rsidRPr="007873B8" w:rsidRDefault="00B07AAC" w:rsidP="007D2C52">
            <w:pPr>
              <w:jc w:val="center"/>
              <w:rPr>
                <w:b/>
                <w:sz w:val="22"/>
                <w:szCs w:val="22"/>
                <w:lang w:val="sr-Cyrl-BA"/>
              </w:rPr>
            </w:pPr>
            <w:r w:rsidRPr="007873B8">
              <w:rPr>
                <w:b/>
                <w:sz w:val="22"/>
                <w:szCs w:val="22"/>
                <w:lang w:val="sr-Cyrl-BA"/>
              </w:rPr>
              <w:t>12</w:t>
            </w:r>
          </w:p>
        </w:tc>
        <w:tc>
          <w:tcPr>
            <w:tcW w:w="425" w:type="dxa"/>
            <w:tcBorders>
              <w:top w:val="single" w:sz="12" w:space="0" w:color="auto"/>
              <w:left w:val="single" w:sz="4" w:space="0" w:color="000000"/>
              <w:bottom w:val="single" w:sz="12" w:space="0" w:color="auto"/>
            </w:tcBorders>
            <w:vAlign w:val="center"/>
          </w:tcPr>
          <w:p w:rsidR="00B07AAC" w:rsidRPr="007873B8" w:rsidRDefault="00B07AAC" w:rsidP="007D2C52">
            <w:pPr>
              <w:jc w:val="center"/>
              <w:rPr>
                <w:b/>
                <w:sz w:val="22"/>
                <w:szCs w:val="22"/>
                <w:lang w:val="sr-Cyrl-BA"/>
              </w:rPr>
            </w:pPr>
            <w:r w:rsidRPr="007873B8">
              <w:rPr>
                <w:b/>
                <w:sz w:val="22"/>
                <w:szCs w:val="22"/>
                <w:lang w:val="sr-Cyrl-BA"/>
              </w:rPr>
              <w:t>2</w:t>
            </w:r>
          </w:p>
        </w:tc>
        <w:tc>
          <w:tcPr>
            <w:tcW w:w="425" w:type="dxa"/>
            <w:tcBorders>
              <w:top w:val="single" w:sz="12" w:space="0" w:color="auto"/>
              <w:left w:val="single" w:sz="4" w:space="0" w:color="000000"/>
              <w:bottom w:val="single" w:sz="12" w:space="0" w:color="auto"/>
            </w:tcBorders>
            <w:vAlign w:val="center"/>
          </w:tcPr>
          <w:p w:rsidR="00B07AAC" w:rsidRPr="007873B8" w:rsidRDefault="00B07AAC" w:rsidP="007D2C52">
            <w:pPr>
              <w:jc w:val="center"/>
              <w:rPr>
                <w:b/>
                <w:sz w:val="22"/>
                <w:szCs w:val="22"/>
                <w:lang w:val="sr-Cyrl-BA"/>
              </w:rPr>
            </w:pPr>
            <w:r w:rsidRPr="007873B8">
              <w:rPr>
                <w:b/>
                <w:sz w:val="22"/>
                <w:szCs w:val="22"/>
                <w:lang w:val="sr-Cyrl-BA"/>
              </w:rPr>
              <w:t>15</w:t>
            </w:r>
          </w:p>
        </w:tc>
        <w:tc>
          <w:tcPr>
            <w:tcW w:w="604" w:type="dxa"/>
            <w:tcBorders>
              <w:top w:val="single" w:sz="12" w:space="0" w:color="auto"/>
              <w:left w:val="single" w:sz="4" w:space="0" w:color="000000"/>
              <w:bottom w:val="single" w:sz="12" w:space="0" w:color="auto"/>
            </w:tcBorders>
            <w:vAlign w:val="center"/>
          </w:tcPr>
          <w:p w:rsidR="00B07AAC" w:rsidRPr="007873B8" w:rsidRDefault="00B07AAC" w:rsidP="007D2C52">
            <w:pPr>
              <w:jc w:val="center"/>
              <w:rPr>
                <w:b/>
                <w:sz w:val="22"/>
                <w:szCs w:val="22"/>
                <w:lang w:val="sr-Cyrl-BA"/>
              </w:rPr>
            </w:pPr>
            <w:r w:rsidRPr="007873B8">
              <w:rPr>
                <w:b/>
                <w:sz w:val="22"/>
                <w:szCs w:val="22"/>
                <w:lang w:val="sr-Cyrl-BA"/>
              </w:rPr>
              <w:t>10</w:t>
            </w:r>
          </w:p>
        </w:tc>
        <w:tc>
          <w:tcPr>
            <w:tcW w:w="567" w:type="dxa"/>
            <w:tcBorders>
              <w:top w:val="single" w:sz="12" w:space="0" w:color="auto"/>
              <w:left w:val="single" w:sz="4" w:space="0" w:color="000000"/>
              <w:bottom w:val="single" w:sz="12" w:space="0" w:color="auto"/>
            </w:tcBorders>
            <w:vAlign w:val="center"/>
          </w:tcPr>
          <w:p w:rsidR="00B07AAC" w:rsidRPr="007873B8" w:rsidRDefault="00B07AAC" w:rsidP="007D2C52">
            <w:pPr>
              <w:jc w:val="center"/>
              <w:rPr>
                <w:b/>
                <w:sz w:val="22"/>
                <w:szCs w:val="22"/>
                <w:lang w:val="sr-Cyrl-BA"/>
              </w:rPr>
            </w:pPr>
            <w:r w:rsidRPr="007873B8">
              <w:rPr>
                <w:b/>
                <w:sz w:val="22"/>
                <w:szCs w:val="22"/>
                <w:lang w:val="sr-Cyrl-BA"/>
              </w:rPr>
              <w:t>10</w:t>
            </w:r>
          </w:p>
        </w:tc>
        <w:tc>
          <w:tcPr>
            <w:tcW w:w="1097" w:type="dxa"/>
            <w:tcBorders>
              <w:top w:val="single" w:sz="12" w:space="0" w:color="auto"/>
              <w:left w:val="single" w:sz="4" w:space="0" w:color="000000"/>
              <w:bottom w:val="single" w:sz="12" w:space="0" w:color="auto"/>
              <w:right w:val="single" w:sz="4" w:space="0" w:color="000000"/>
            </w:tcBorders>
            <w:vAlign w:val="center"/>
          </w:tcPr>
          <w:p w:rsidR="00B07AAC" w:rsidRPr="007873B8" w:rsidRDefault="00B07AAC" w:rsidP="007D2C52">
            <w:pPr>
              <w:jc w:val="center"/>
              <w:rPr>
                <w:b/>
                <w:sz w:val="22"/>
                <w:szCs w:val="22"/>
                <w:lang w:val="sr-Cyrl-BA"/>
              </w:rPr>
            </w:pPr>
            <w:r w:rsidRPr="007873B8">
              <w:rPr>
                <w:b/>
                <w:sz w:val="22"/>
                <w:szCs w:val="22"/>
                <w:lang w:val="sr-Cyrl-BA"/>
              </w:rPr>
              <w:t>60</w:t>
            </w:r>
          </w:p>
        </w:tc>
        <w:tc>
          <w:tcPr>
            <w:tcW w:w="604" w:type="dxa"/>
            <w:tcBorders>
              <w:top w:val="single" w:sz="12" w:space="0" w:color="auto"/>
              <w:left w:val="single" w:sz="4" w:space="0" w:color="000000"/>
              <w:bottom w:val="single" w:sz="12" w:space="0" w:color="auto"/>
              <w:right w:val="single" w:sz="12" w:space="0" w:color="auto"/>
            </w:tcBorders>
            <w:vAlign w:val="center"/>
          </w:tcPr>
          <w:p w:rsidR="00B07AAC" w:rsidRPr="007873B8" w:rsidRDefault="00B07AAC" w:rsidP="007D2C52">
            <w:pPr>
              <w:jc w:val="center"/>
              <w:rPr>
                <w:b/>
                <w:sz w:val="22"/>
                <w:szCs w:val="22"/>
                <w:lang w:val="sr-Cyrl-BA"/>
              </w:rPr>
            </w:pPr>
            <w:r w:rsidRPr="007873B8">
              <w:rPr>
                <w:b/>
                <w:sz w:val="22"/>
                <w:szCs w:val="22"/>
                <w:lang w:val="sr-Cyrl-BA"/>
              </w:rPr>
              <w:t>12</w:t>
            </w:r>
          </w:p>
        </w:tc>
      </w:tr>
    </w:tbl>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Default="00A63309" w:rsidP="00CC001E">
      <w:pPr>
        <w:rPr>
          <w:color w:val="1F1A17"/>
          <w:lang/>
        </w:rPr>
      </w:pPr>
    </w:p>
    <w:p w:rsidR="00A63309" w:rsidRPr="004C074A" w:rsidRDefault="00A63309" w:rsidP="00CC001E">
      <w:pPr>
        <w:rPr>
          <w:color w:val="1F1A17"/>
          <w:lang/>
        </w:rPr>
        <w:sectPr w:rsidR="00A63309" w:rsidRPr="004C074A" w:rsidSect="004E581D">
          <w:footerReference w:type="even" r:id="rId9"/>
          <w:footerReference w:type="default" r:id="rId10"/>
          <w:pgSz w:w="11909" w:h="17280" w:code="9"/>
          <w:pgMar w:top="1440" w:right="1440" w:bottom="1440" w:left="1440" w:header="720" w:footer="720" w:gutter="0"/>
          <w:cols w:space="720"/>
          <w:titlePg/>
          <w:docGrid w:linePitch="360"/>
        </w:sectPr>
      </w:pP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9"/>
        <w:gridCol w:w="490"/>
        <w:gridCol w:w="483"/>
        <w:gridCol w:w="456"/>
        <w:gridCol w:w="41"/>
        <w:gridCol w:w="1612"/>
        <w:gridCol w:w="385"/>
        <w:gridCol w:w="205"/>
        <w:gridCol w:w="436"/>
        <w:gridCol w:w="855"/>
        <w:gridCol w:w="570"/>
        <w:gridCol w:w="456"/>
        <w:gridCol w:w="1378"/>
      </w:tblGrid>
      <w:tr w:rsidR="007873B8" w:rsidRPr="007873B8" w:rsidTr="004E7078">
        <w:trPr>
          <w:trHeight w:val="980"/>
          <w:jc w:val="center"/>
        </w:trPr>
        <w:tc>
          <w:tcPr>
            <w:tcW w:w="2419" w:type="dxa"/>
            <w:vMerge w:val="restart"/>
            <w:vAlign w:val="center"/>
          </w:tcPr>
          <w:p w:rsidR="007873B8" w:rsidRPr="007873B8" w:rsidRDefault="00BF5BEA" w:rsidP="004E7078">
            <w:pPr>
              <w:jc w:val="center"/>
              <w:rPr>
                <w:noProof/>
                <w:lang w:val="sr-Cyrl-CS"/>
              </w:rPr>
            </w:pPr>
            <w:r>
              <w:rPr>
                <w:noProof/>
                <w:lang w:val="de-DE" w:eastAsia="de-DE"/>
              </w:rPr>
              <w:lastRenderedPageBreak/>
              <w:drawing>
                <wp:inline distT="0" distB="0" distL="0" distR="0">
                  <wp:extent cx="708025" cy="708025"/>
                  <wp:effectExtent l="19050" t="0" r="0" b="0"/>
                  <wp:docPr id="4" name="Picture 4"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ijadj\Desktop\ALEKSIJA\Logo fakulteta\1.png"/>
                          <pic:cNvPicPr>
                            <a:picLocks noChangeAspect="1" noChangeArrowheads="1"/>
                          </pic:cNvPicPr>
                        </pic:nvPicPr>
                        <pic:blipFill>
                          <a:blip r:embed="rId11" cstate="print"/>
                          <a:srcRect/>
                          <a:stretch>
                            <a:fillRect/>
                          </a:stretch>
                        </pic:blipFill>
                        <pic:spPr bwMode="auto">
                          <a:xfrm>
                            <a:off x="0" y="0"/>
                            <a:ext cx="708025" cy="708025"/>
                          </a:xfrm>
                          <a:prstGeom prst="rect">
                            <a:avLst/>
                          </a:prstGeom>
                          <a:noFill/>
                          <a:ln w="9525">
                            <a:noFill/>
                            <a:miter lim="800000"/>
                            <a:headEnd/>
                            <a:tailEnd/>
                          </a:ln>
                        </pic:spPr>
                      </pic:pic>
                    </a:graphicData>
                  </a:graphic>
                </wp:inline>
              </w:drawing>
            </w:r>
          </w:p>
        </w:tc>
        <w:tc>
          <w:tcPr>
            <w:tcW w:w="5533" w:type="dxa"/>
            <w:gridSpan w:val="10"/>
            <w:vAlign w:val="center"/>
          </w:tcPr>
          <w:p w:rsidR="007873B8" w:rsidRPr="007873B8" w:rsidRDefault="007873B8" w:rsidP="007873B8">
            <w:pPr>
              <w:jc w:val="center"/>
              <w:rPr>
                <w:b/>
                <w:sz w:val="28"/>
                <w:lang w:val="sr-Cyrl-BA"/>
              </w:rPr>
            </w:pPr>
            <w:r w:rsidRPr="007873B8">
              <w:rPr>
                <w:b/>
                <w:sz w:val="28"/>
                <w:lang w:val="sr-Cyrl-BA"/>
              </w:rPr>
              <w:t>УНИВЕРЗИТЕТ У ИСТОЧНОМ САРАЈЕВУ</w:t>
            </w:r>
          </w:p>
        </w:tc>
        <w:tc>
          <w:tcPr>
            <w:tcW w:w="1834" w:type="dxa"/>
            <w:gridSpan w:val="2"/>
            <w:vMerge w:val="restart"/>
            <w:vAlign w:val="center"/>
          </w:tcPr>
          <w:p w:rsidR="007873B8" w:rsidRPr="007873B8" w:rsidRDefault="00BF5BEA" w:rsidP="007873B8">
            <w:pPr>
              <w:jc w:val="center"/>
              <w:rPr>
                <w:noProof/>
                <w:color w:val="FF0000"/>
                <w:lang w:val="bs-Cyrl-BA"/>
              </w:rPr>
            </w:pPr>
            <w:r>
              <w:rPr>
                <w:noProof/>
                <w:lang w:val="de-DE" w:eastAsia="de-DE"/>
              </w:rPr>
              <w:drawing>
                <wp:inline distT="0" distB="0" distL="0" distR="0">
                  <wp:extent cx="619125" cy="648970"/>
                  <wp:effectExtent l="19050" t="0" r="9525" b="0"/>
                  <wp:docPr id="5" name="Picture 1" descr="C:\Users\Maki\Desktop\mem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Desktop\memor8.jpg"/>
                          <pic:cNvPicPr>
                            <a:picLocks noChangeAspect="1" noChangeArrowheads="1"/>
                          </pic:cNvPicPr>
                        </pic:nvPicPr>
                        <pic:blipFill>
                          <a:blip r:embed="rId8" cstate="print"/>
                          <a:srcRect l="81389" b="34718"/>
                          <a:stretch>
                            <a:fillRect/>
                          </a:stretch>
                        </pic:blipFill>
                        <pic:spPr bwMode="auto">
                          <a:xfrm>
                            <a:off x="0" y="0"/>
                            <a:ext cx="619125" cy="648970"/>
                          </a:xfrm>
                          <a:prstGeom prst="rect">
                            <a:avLst/>
                          </a:prstGeom>
                          <a:noFill/>
                          <a:ln w="9525">
                            <a:noFill/>
                            <a:miter lim="800000"/>
                            <a:headEnd/>
                            <a:tailEnd/>
                          </a:ln>
                        </pic:spPr>
                      </pic:pic>
                    </a:graphicData>
                  </a:graphic>
                </wp:inline>
              </w:drawing>
            </w:r>
          </w:p>
        </w:tc>
      </w:tr>
      <w:tr w:rsidR="007873B8" w:rsidRPr="007873B8">
        <w:trPr>
          <w:jc w:val="center"/>
        </w:trPr>
        <w:tc>
          <w:tcPr>
            <w:tcW w:w="2419" w:type="dxa"/>
            <w:vMerge/>
            <w:tcBorders>
              <w:bottom w:val="single" w:sz="4" w:space="0" w:color="auto"/>
            </w:tcBorders>
          </w:tcPr>
          <w:p w:rsidR="007873B8" w:rsidRPr="007873B8" w:rsidRDefault="007873B8" w:rsidP="007873B8"/>
        </w:tc>
        <w:tc>
          <w:tcPr>
            <w:tcW w:w="1470" w:type="dxa"/>
            <w:gridSpan w:val="4"/>
            <w:tcBorders>
              <w:bottom w:val="single" w:sz="4" w:space="0" w:color="auto"/>
            </w:tcBorders>
            <w:vAlign w:val="center"/>
          </w:tcPr>
          <w:p w:rsidR="007873B8" w:rsidRPr="007873B8" w:rsidRDefault="007873B8" w:rsidP="007873B8">
            <w:pPr>
              <w:jc w:val="center"/>
              <w:rPr>
                <w:b/>
                <w:lang w:val="sr-Cyrl-CS"/>
              </w:rPr>
            </w:pPr>
            <w:r w:rsidRPr="007873B8">
              <w:rPr>
                <w:b/>
                <w:lang w:val="sr-Cyrl-CS"/>
              </w:rPr>
              <w:t>Студијски</w:t>
            </w:r>
          </w:p>
          <w:p w:rsidR="007873B8" w:rsidRPr="007873B8" w:rsidRDefault="007873B8" w:rsidP="007873B8">
            <w:pPr>
              <w:jc w:val="center"/>
              <w:rPr>
                <w:b/>
                <w:lang w:val="sr-Cyrl-CS"/>
              </w:rPr>
            </w:pPr>
            <w:r w:rsidRPr="007873B8">
              <w:rPr>
                <w:b/>
                <w:lang w:val="sr-Cyrl-CS"/>
              </w:rPr>
              <w:t>програм:</w:t>
            </w:r>
          </w:p>
        </w:tc>
        <w:tc>
          <w:tcPr>
            <w:tcW w:w="4063" w:type="dxa"/>
            <w:gridSpan w:val="6"/>
            <w:tcBorders>
              <w:bottom w:val="single" w:sz="4" w:space="0" w:color="auto"/>
            </w:tcBorders>
            <w:shd w:val="clear" w:color="auto" w:fill="BFBFBF"/>
            <w:vAlign w:val="center"/>
          </w:tcPr>
          <w:p w:rsidR="007873B8" w:rsidRPr="00CD712B" w:rsidRDefault="007873B8" w:rsidP="007873B8">
            <w:pPr>
              <w:jc w:val="center"/>
            </w:pPr>
            <w:r w:rsidRPr="00CD712B">
              <w:rPr>
                <w:b/>
                <w:i/>
                <w:caps/>
                <w:sz w:val="22"/>
                <w:szCs w:val="22"/>
                <w:lang w:val="sr-Cyrl-CS"/>
              </w:rPr>
              <w:t>ИНДУСТРИЈСКО ИНЖЕЊЕРСТВО ЗА ЕНЕРГЕТИКУ</w:t>
            </w:r>
          </w:p>
        </w:tc>
        <w:tc>
          <w:tcPr>
            <w:tcW w:w="1834" w:type="dxa"/>
            <w:gridSpan w:val="2"/>
            <w:vMerge/>
            <w:tcBorders>
              <w:bottom w:val="single" w:sz="4" w:space="0" w:color="auto"/>
            </w:tcBorders>
            <w:vAlign w:val="center"/>
          </w:tcPr>
          <w:p w:rsidR="007873B8" w:rsidRPr="007873B8" w:rsidRDefault="007873B8" w:rsidP="007873B8">
            <w:pPr>
              <w:jc w:val="center"/>
              <w:rPr>
                <w:lang w:val="ru-RU"/>
              </w:rPr>
            </w:pPr>
          </w:p>
        </w:tc>
      </w:tr>
      <w:tr w:rsidR="007873B8" w:rsidRPr="007873B8">
        <w:trPr>
          <w:jc w:val="center"/>
        </w:trPr>
        <w:tc>
          <w:tcPr>
            <w:tcW w:w="9786" w:type="dxa"/>
            <w:gridSpan w:val="13"/>
            <w:tcBorders>
              <w:left w:val="nil"/>
              <w:right w:val="nil"/>
            </w:tcBorders>
          </w:tcPr>
          <w:p w:rsidR="007873B8" w:rsidRPr="007873B8" w:rsidRDefault="007873B8" w:rsidP="007873B8">
            <w:pPr>
              <w:rPr>
                <w:lang w:val="ru-RU"/>
              </w:rPr>
            </w:pPr>
          </w:p>
        </w:tc>
      </w:tr>
      <w:tr w:rsidR="007873B8" w:rsidRPr="007873B8">
        <w:trPr>
          <w:jc w:val="center"/>
        </w:trPr>
        <w:tc>
          <w:tcPr>
            <w:tcW w:w="2419" w:type="dxa"/>
            <w:vAlign w:val="center"/>
          </w:tcPr>
          <w:p w:rsidR="007873B8" w:rsidRPr="007873B8" w:rsidRDefault="007873B8" w:rsidP="007873B8">
            <w:pPr>
              <w:rPr>
                <w:b/>
                <w:lang w:val="sr-Cyrl-CS"/>
              </w:rPr>
            </w:pPr>
            <w:bookmarkStart w:id="0" w:name="_Toc406342198"/>
            <w:bookmarkStart w:id="1" w:name="_Toc406343242"/>
            <w:bookmarkStart w:id="2" w:name="_Toc407103973"/>
            <w:bookmarkStart w:id="3" w:name="_Toc407104492"/>
            <w:bookmarkStart w:id="4" w:name="_Toc407105094"/>
            <w:bookmarkStart w:id="5" w:name="_Toc407105408"/>
            <w:r w:rsidRPr="007873B8">
              <w:rPr>
                <w:b/>
                <w:lang w:val="sr-Cyrl-CS"/>
              </w:rPr>
              <w:t>Назив предмета</w:t>
            </w:r>
            <w:bookmarkEnd w:id="0"/>
            <w:bookmarkEnd w:id="1"/>
            <w:bookmarkEnd w:id="2"/>
            <w:bookmarkEnd w:id="3"/>
            <w:bookmarkEnd w:id="4"/>
            <w:bookmarkEnd w:id="5"/>
          </w:p>
        </w:tc>
        <w:tc>
          <w:tcPr>
            <w:tcW w:w="7367" w:type="dxa"/>
            <w:gridSpan w:val="12"/>
            <w:shd w:val="clear" w:color="auto" w:fill="BFBFBF"/>
            <w:vAlign w:val="center"/>
          </w:tcPr>
          <w:p w:rsidR="007873B8" w:rsidRPr="007873B8" w:rsidRDefault="007873B8" w:rsidP="007873B8">
            <w:pPr>
              <w:rPr>
                <w:b/>
              </w:rPr>
            </w:pPr>
            <w:bookmarkStart w:id="6" w:name="_Планирање_експеримента"/>
            <w:bookmarkEnd w:id="6"/>
            <w:r w:rsidRPr="007873B8">
              <w:rPr>
                <w:b/>
                <w:sz w:val="30"/>
                <w:szCs w:val="30"/>
                <w:lang w:val="sr-Cyrl-CS"/>
              </w:rPr>
              <w:t>МЕТОДОЛОГИЈА НАУЧНОИСТРАЖИВАЧКОГ РАДА</w:t>
            </w:r>
          </w:p>
        </w:tc>
      </w:tr>
      <w:tr w:rsidR="007873B8" w:rsidRPr="007873B8">
        <w:trPr>
          <w:trHeight w:val="562"/>
          <w:jc w:val="center"/>
        </w:trPr>
        <w:tc>
          <w:tcPr>
            <w:tcW w:w="2419" w:type="dxa"/>
            <w:vAlign w:val="center"/>
          </w:tcPr>
          <w:p w:rsidR="007873B8" w:rsidRPr="007873B8" w:rsidRDefault="007873B8" w:rsidP="007873B8">
            <w:pPr>
              <w:rPr>
                <w:b/>
                <w:lang w:val="sr-Cyrl-CS"/>
              </w:rPr>
            </w:pPr>
            <w:r w:rsidRPr="007873B8">
              <w:rPr>
                <w:b/>
                <w:lang w:val="sr-Cyrl-CS"/>
              </w:rPr>
              <w:t>Катедра којој предмет припада</w:t>
            </w:r>
          </w:p>
        </w:tc>
        <w:tc>
          <w:tcPr>
            <w:tcW w:w="7367" w:type="dxa"/>
            <w:gridSpan w:val="12"/>
            <w:shd w:val="clear" w:color="auto" w:fill="BFBFBF"/>
            <w:vAlign w:val="center"/>
          </w:tcPr>
          <w:p w:rsidR="007873B8" w:rsidRPr="007873B8" w:rsidRDefault="007873B8" w:rsidP="007873B8">
            <w:pPr>
              <w:pStyle w:val="Heading2"/>
              <w:spacing w:before="0" w:after="0"/>
              <w:rPr>
                <w:rFonts w:ascii="Times New Roman" w:hAnsi="Times New Roman"/>
                <w:i w:val="0"/>
                <w:color w:val="FF0000"/>
                <w:sz w:val="24"/>
                <w:lang w:val="sr-Latn-CS"/>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Шифра предмета</w:t>
            </w:r>
          </w:p>
        </w:tc>
        <w:tc>
          <w:tcPr>
            <w:tcW w:w="1429" w:type="dxa"/>
            <w:gridSpan w:val="3"/>
            <w:vAlign w:val="center"/>
          </w:tcPr>
          <w:p w:rsidR="007873B8" w:rsidRPr="007873B8" w:rsidRDefault="007873B8" w:rsidP="007873B8">
            <w:pPr>
              <w:jc w:val="center"/>
              <w:rPr>
                <w:b/>
                <w:lang w:val="sr-Cyrl-CS"/>
              </w:rPr>
            </w:pPr>
            <w:r w:rsidRPr="007873B8">
              <w:rPr>
                <w:b/>
                <w:lang w:val="sr-Cyrl-CS"/>
              </w:rPr>
              <w:t>Статус предмета</w:t>
            </w:r>
          </w:p>
        </w:tc>
        <w:tc>
          <w:tcPr>
            <w:tcW w:w="1653" w:type="dxa"/>
            <w:gridSpan w:val="2"/>
            <w:vAlign w:val="center"/>
          </w:tcPr>
          <w:p w:rsidR="007873B8" w:rsidRPr="007873B8" w:rsidRDefault="007873B8" w:rsidP="007873B8">
            <w:pPr>
              <w:jc w:val="center"/>
              <w:rPr>
                <w:b/>
                <w:lang w:val="sr-Cyrl-CS"/>
              </w:rPr>
            </w:pPr>
            <w:r w:rsidRPr="007873B8">
              <w:rPr>
                <w:b/>
                <w:lang w:val="sr-Cyrl-CS"/>
              </w:rPr>
              <w:t>Семестар</w:t>
            </w:r>
          </w:p>
        </w:tc>
        <w:tc>
          <w:tcPr>
            <w:tcW w:w="1881" w:type="dxa"/>
            <w:gridSpan w:val="4"/>
            <w:vAlign w:val="center"/>
          </w:tcPr>
          <w:p w:rsidR="007873B8" w:rsidRPr="007873B8" w:rsidRDefault="007873B8" w:rsidP="007873B8">
            <w:pPr>
              <w:jc w:val="center"/>
              <w:rPr>
                <w:b/>
                <w:lang w:val="sr-Cyrl-CS"/>
              </w:rPr>
            </w:pPr>
            <w:r w:rsidRPr="007873B8">
              <w:rPr>
                <w:b/>
                <w:lang w:val="sr-Cyrl-CS"/>
              </w:rPr>
              <w:t>Фонд часова</w:t>
            </w:r>
          </w:p>
        </w:tc>
        <w:tc>
          <w:tcPr>
            <w:tcW w:w="2404" w:type="dxa"/>
            <w:gridSpan w:val="3"/>
            <w:vAlign w:val="center"/>
          </w:tcPr>
          <w:p w:rsidR="007873B8" w:rsidRPr="007873B8" w:rsidRDefault="007873B8" w:rsidP="007873B8">
            <w:pPr>
              <w:jc w:val="center"/>
              <w:rPr>
                <w:b/>
                <w:lang w:val="sr-Cyrl-CS"/>
              </w:rPr>
            </w:pPr>
            <w:r w:rsidRPr="007873B8">
              <w:rPr>
                <w:b/>
                <w:lang w:val="sr-Cyrl-CS"/>
              </w:rPr>
              <w:t>Број</w:t>
            </w:r>
            <w:r w:rsidRPr="007873B8">
              <w:rPr>
                <w:b/>
              </w:rPr>
              <w:t xml:space="preserve"> ECTS</w:t>
            </w:r>
            <w:r w:rsidRPr="007873B8">
              <w:rPr>
                <w:b/>
                <w:lang w:val="sr-Cyrl-CS"/>
              </w:rPr>
              <w:t xml:space="preserve"> бодова</w:t>
            </w:r>
          </w:p>
        </w:tc>
      </w:tr>
      <w:tr w:rsidR="007873B8" w:rsidRPr="007873B8">
        <w:trPr>
          <w:jc w:val="center"/>
        </w:trPr>
        <w:tc>
          <w:tcPr>
            <w:tcW w:w="2419" w:type="dxa"/>
            <w:vAlign w:val="center"/>
          </w:tcPr>
          <w:p w:rsidR="007873B8" w:rsidRPr="007873B8" w:rsidRDefault="007873B8" w:rsidP="007873B8">
            <w:pPr>
              <w:jc w:val="center"/>
              <w:rPr>
                <w:color w:val="FF0000"/>
              </w:rPr>
            </w:pPr>
          </w:p>
        </w:tc>
        <w:tc>
          <w:tcPr>
            <w:tcW w:w="1429" w:type="dxa"/>
            <w:gridSpan w:val="3"/>
            <w:vAlign w:val="bottom"/>
          </w:tcPr>
          <w:p w:rsidR="007873B8" w:rsidRPr="007873B8" w:rsidRDefault="007873B8" w:rsidP="007873B8">
            <w:pPr>
              <w:jc w:val="center"/>
              <w:rPr>
                <w:lang w:val="bs-Cyrl-BA"/>
              </w:rPr>
            </w:pPr>
            <w:r w:rsidRPr="007873B8">
              <w:rPr>
                <w:lang w:val="bs-Cyrl-BA"/>
              </w:rPr>
              <w:t>Обавезни</w:t>
            </w:r>
          </w:p>
        </w:tc>
        <w:tc>
          <w:tcPr>
            <w:tcW w:w="1653" w:type="dxa"/>
            <w:gridSpan w:val="2"/>
            <w:vAlign w:val="bottom"/>
          </w:tcPr>
          <w:p w:rsidR="007873B8" w:rsidRPr="007873B8" w:rsidRDefault="007873B8" w:rsidP="007873B8">
            <w:pPr>
              <w:jc w:val="center"/>
              <w:rPr>
                <w:lang w:val="sr-Cyrl-CS"/>
              </w:rPr>
            </w:pPr>
            <w:r w:rsidRPr="007873B8">
              <w:t>IX</w:t>
            </w:r>
          </w:p>
        </w:tc>
        <w:tc>
          <w:tcPr>
            <w:tcW w:w="1881" w:type="dxa"/>
            <w:gridSpan w:val="4"/>
            <w:vAlign w:val="bottom"/>
          </w:tcPr>
          <w:p w:rsidR="007873B8" w:rsidRPr="007873B8" w:rsidRDefault="007873B8" w:rsidP="007873B8">
            <w:pPr>
              <w:jc w:val="center"/>
              <w:rPr>
                <w:lang w:val="bs-Cyrl-BA"/>
              </w:rPr>
            </w:pPr>
            <w:r w:rsidRPr="007873B8">
              <w:t>2+</w:t>
            </w:r>
            <w:r w:rsidRPr="007873B8">
              <w:rPr>
                <w:lang w:val="bs-Cyrl-BA"/>
              </w:rPr>
              <w:t>2</w:t>
            </w:r>
          </w:p>
        </w:tc>
        <w:tc>
          <w:tcPr>
            <w:tcW w:w="2404" w:type="dxa"/>
            <w:gridSpan w:val="3"/>
            <w:vAlign w:val="bottom"/>
          </w:tcPr>
          <w:p w:rsidR="007873B8" w:rsidRPr="007873B8" w:rsidRDefault="007873B8" w:rsidP="007873B8">
            <w:pPr>
              <w:jc w:val="center"/>
              <w:rPr>
                <w:lang w:val="bs-Cyrl-BA"/>
              </w:rPr>
            </w:pPr>
            <w:r w:rsidRPr="007873B8">
              <w:rPr>
                <w:lang w:val="bs-Cyrl-BA"/>
              </w:rPr>
              <w:t>5</w:t>
            </w:r>
          </w:p>
        </w:tc>
      </w:tr>
      <w:tr w:rsidR="007873B8" w:rsidRPr="007873B8">
        <w:trPr>
          <w:jc w:val="center"/>
        </w:trPr>
        <w:tc>
          <w:tcPr>
            <w:tcW w:w="2419" w:type="dxa"/>
            <w:tcBorders>
              <w:bottom w:val="single" w:sz="4" w:space="0" w:color="auto"/>
            </w:tcBorders>
            <w:shd w:val="clear" w:color="auto" w:fill="CCCCCC"/>
          </w:tcPr>
          <w:p w:rsidR="007873B8" w:rsidRPr="007873B8" w:rsidRDefault="007873B8" w:rsidP="007873B8">
            <w:pPr>
              <w:rPr>
                <w:b/>
                <w:lang w:val="sr-Cyrl-CS"/>
              </w:rPr>
            </w:pPr>
            <w:r w:rsidRPr="007873B8">
              <w:rPr>
                <w:b/>
                <w:lang w:val="sr-Cyrl-CS"/>
              </w:rPr>
              <w:t>Наставник</w:t>
            </w:r>
          </w:p>
        </w:tc>
        <w:tc>
          <w:tcPr>
            <w:tcW w:w="7367" w:type="dxa"/>
            <w:gridSpan w:val="12"/>
            <w:tcBorders>
              <w:bottom w:val="single" w:sz="4" w:space="0" w:color="auto"/>
            </w:tcBorders>
          </w:tcPr>
          <w:p w:rsidR="007873B8" w:rsidRPr="005E6CE6" w:rsidRDefault="00C35A62" w:rsidP="005E6CE6">
            <w:pPr>
              <w:jc w:val="both"/>
              <w:rPr>
                <w:lang/>
              </w:rPr>
            </w:pPr>
            <w:r w:rsidRPr="00C35A62">
              <w:rPr>
                <w:lang w:val="bs-Cyrl-BA"/>
              </w:rPr>
              <w:t>Др Љерка Јефтић</w:t>
            </w:r>
            <w:r w:rsidR="005E6CE6">
              <w:rPr>
                <w:lang w:val="sr-Latn-BA"/>
              </w:rPr>
              <w:t xml:space="preserve">, </w:t>
            </w:r>
            <w:r w:rsidR="005E6CE6">
              <w:rPr>
                <w:lang/>
              </w:rPr>
              <w:t>доцент</w:t>
            </w:r>
          </w:p>
        </w:tc>
      </w:tr>
      <w:tr w:rsidR="007873B8" w:rsidRPr="007873B8">
        <w:trPr>
          <w:jc w:val="center"/>
        </w:trPr>
        <w:tc>
          <w:tcPr>
            <w:tcW w:w="2419" w:type="dxa"/>
            <w:tcBorders>
              <w:left w:val="single" w:sz="4" w:space="0" w:color="auto"/>
              <w:right w:val="single" w:sz="4" w:space="0" w:color="auto"/>
            </w:tcBorders>
            <w:shd w:val="clear" w:color="auto" w:fill="D9D9D9"/>
          </w:tcPr>
          <w:p w:rsidR="007873B8" w:rsidRPr="007873B8" w:rsidRDefault="007873B8" w:rsidP="007873B8">
            <w:pPr>
              <w:rPr>
                <w:b/>
                <w:lang w:val="sr-Cyrl-CS"/>
              </w:rPr>
            </w:pPr>
            <w:r w:rsidRPr="007873B8">
              <w:rPr>
                <w:b/>
                <w:lang w:val="sr-Cyrl-CS"/>
              </w:rPr>
              <w:t>Сарадник</w:t>
            </w:r>
          </w:p>
        </w:tc>
        <w:tc>
          <w:tcPr>
            <w:tcW w:w="7367" w:type="dxa"/>
            <w:gridSpan w:val="12"/>
            <w:tcBorders>
              <w:left w:val="single" w:sz="4" w:space="0" w:color="auto"/>
              <w:right w:val="single" w:sz="4" w:space="0" w:color="auto"/>
            </w:tcBorders>
          </w:tcPr>
          <w:p w:rsidR="007873B8" w:rsidRPr="007873B8" w:rsidRDefault="007873B8" w:rsidP="007873B8">
            <w:pPr>
              <w:rPr>
                <w:color w:val="FF0000"/>
              </w:rPr>
            </w:pPr>
          </w:p>
        </w:tc>
      </w:tr>
      <w:tr w:rsidR="007873B8" w:rsidRPr="007873B8">
        <w:trPr>
          <w:jc w:val="center"/>
        </w:trPr>
        <w:tc>
          <w:tcPr>
            <w:tcW w:w="6091" w:type="dxa"/>
            <w:gridSpan w:val="8"/>
            <w:shd w:val="clear" w:color="auto" w:fill="CCCCCC"/>
          </w:tcPr>
          <w:p w:rsidR="007873B8" w:rsidRPr="007873B8" w:rsidRDefault="007873B8" w:rsidP="007873B8">
            <w:pPr>
              <w:rPr>
                <w:b/>
                <w:sz w:val="22"/>
                <w:szCs w:val="22"/>
              </w:rPr>
            </w:pPr>
            <w:r w:rsidRPr="007873B8">
              <w:rPr>
                <w:b/>
                <w:sz w:val="22"/>
                <w:szCs w:val="22"/>
                <w:lang w:val="sr-Cyrl-CS"/>
              </w:rPr>
              <w:t>Условљеност другим предметима</w:t>
            </w:r>
            <w:r w:rsidRPr="007873B8">
              <w:rPr>
                <w:b/>
                <w:sz w:val="22"/>
                <w:szCs w:val="22"/>
              </w:rPr>
              <w:t>:</w:t>
            </w:r>
          </w:p>
        </w:tc>
        <w:tc>
          <w:tcPr>
            <w:tcW w:w="3695" w:type="dxa"/>
            <w:gridSpan w:val="5"/>
            <w:shd w:val="clear" w:color="auto" w:fill="CCCCCC"/>
          </w:tcPr>
          <w:p w:rsidR="007873B8" w:rsidRPr="007873B8" w:rsidRDefault="007873B8" w:rsidP="007873B8">
            <w:pPr>
              <w:rPr>
                <w:b/>
                <w:sz w:val="22"/>
                <w:szCs w:val="22"/>
              </w:rPr>
            </w:pPr>
            <w:r w:rsidRPr="007873B8">
              <w:rPr>
                <w:b/>
                <w:sz w:val="22"/>
                <w:szCs w:val="22"/>
                <w:lang w:val="sr-Cyrl-CS"/>
              </w:rPr>
              <w:t>Облик условљености</w:t>
            </w:r>
            <w:r w:rsidRPr="007873B8">
              <w:rPr>
                <w:b/>
                <w:sz w:val="22"/>
                <w:szCs w:val="22"/>
              </w:rPr>
              <w:t>:</w:t>
            </w:r>
          </w:p>
        </w:tc>
      </w:tr>
      <w:tr w:rsidR="007873B8" w:rsidRPr="007873B8">
        <w:trPr>
          <w:jc w:val="center"/>
        </w:trPr>
        <w:tc>
          <w:tcPr>
            <w:tcW w:w="6091" w:type="dxa"/>
            <w:gridSpan w:val="8"/>
            <w:tcBorders>
              <w:bottom w:val="single" w:sz="4" w:space="0" w:color="auto"/>
            </w:tcBorders>
            <w:vAlign w:val="center"/>
          </w:tcPr>
          <w:p w:rsidR="007873B8" w:rsidRPr="007873B8" w:rsidRDefault="007873B8" w:rsidP="007873B8">
            <w:pPr>
              <w:rPr>
                <w:sz w:val="22"/>
                <w:szCs w:val="22"/>
                <w:lang w:val="ru-RU"/>
              </w:rPr>
            </w:pPr>
            <w:r w:rsidRPr="007873B8">
              <w:rPr>
                <w:sz w:val="22"/>
                <w:szCs w:val="22"/>
                <w:lang w:val="bs-Cyrl-BA"/>
              </w:rPr>
              <w:t>Нема услова</w:t>
            </w:r>
            <w:r w:rsidRPr="007873B8">
              <w:rPr>
                <w:sz w:val="22"/>
                <w:szCs w:val="22"/>
                <w:lang w:val="sr-Cyrl-CS"/>
              </w:rPr>
              <w:t xml:space="preserve"> за пријављивање и слушање предмета</w:t>
            </w:r>
            <w:r w:rsidRPr="007873B8">
              <w:rPr>
                <w:sz w:val="22"/>
                <w:szCs w:val="22"/>
                <w:lang w:val="bs-Cyrl-BA"/>
              </w:rPr>
              <w:t>.</w:t>
            </w:r>
          </w:p>
        </w:tc>
        <w:tc>
          <w:tcPr>
            <w:tcW w:w="3695" w:type="dxa"/>
            <w:gridSpan w:val="5"/>
            <w:tcBorders>
              <w:bottom w:val="single" w:sz="4" w:space="0" w:color="auto"/>
            </w:tcBorders>
          </w:tcPr>
          <w:p w:rsidR="007873B8" w:rsidRPr="007873B8" w:rsidRDefault="007873B8" w:rsidP="007873B8">
            <w:pPr>
              <w:rPr>
                <w:sz w:val="22"/>
                <w:szCs w:val="22"/>
                <w:lang w:val="ru-RU"/>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Циљеви изучавања предмета: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z w:val="22"/>
                <w:szCs w:val="22"/>
                <w:lang w:val="bs-Cyrl-BA"/>
              </w:rPr>
              <w:t>Стицање нових и проширивање постојећих знања о основним методама нучног сазнања и истраж., општенаучним методама и методама за прикупљање података.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Исходи учења: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C35A62" w:rsidRDefault="00F24360" w:rsidP="00F24360">
            <w:pPr>
              <w:pStyle w:val="ListParagraph"/>
              <w:spacing w:after="0" w:line="240" w:lineRule="auto"/>
              <w:ind w:left="0"/>
              <w:jc w:val="both"/>
              <w:rPr>
                <w:rFonts w:ascii="Times New Roman" w:hAnsi="Times New Roman"/>
                <w:sz w:val="22"/>
                <w:szCs w:val="22"/>
                <w:lang w:val="sr-Cyrl-BA"/>
              </w:rPr>
            </w:pPr>
            <w:r w:rsidRPr="00C35A62">
              <w:rPr>
                <w:rFonts w:ascii="Times New Roman" w:hAnsi="Times New Roman"/>
                <w:sz w:val="22"/>
                <w:szCs w:val="22"/>
              </w:rPr>
              <w:t>Студенти ће стећи теоријска и практична знања о методама, инструментима и техникама за спровођење научних истраживања, као што су: избор теме научно-истраживачког рада, као и дефинисање проблема и циљева истраживања, постављање научних хипотеза и избор методологије истраживања, планирање и израда експеримента, вредновање научних резултата и унапређење резултата истраживања, писање научних и других публикација и израда научно-истраживачких пројеката, рецензију</w:t>
            </w:r>
            <w:r w:rsidRPr="00C35A62">
              <w:rPr>
                <w:rFonts w:ascii="Times New Roman" w:hAnsi="Times New Roman"/>
                <w:sz w:val="22"/>
                <w:szCs w:val="22"/>
                <w:lang w:val="sr-Cyrl-BA"/>
              </w:rPr>
              <w:t xml:space="preserve"> научног дијела и критику.</w:t>
            </w:r>
          </w:p>
        </w:tc>
      </w:tr>
      <w:tr w:rsidR="007873B8" w:rsidRPr="007873B8">
        <w:trPr>
          <w:jc w:val="center"/>
        </w:trPr>
        <w:tc>
          <w:tcPr>
            <w:tcW w:w="9786" w:type="dxa"/>
            <w:gridSpan w:val="13"/>
            <w:tcBorders>
              <w:bottom w:val="single" w:sz="4" w:space="0" w:color="auto"/>
            </w:tcBorders>
            <w:shd w:val="clear" w:color="auto" w:fill="D9D9D9"/>
          </w:tcPr>
          <w:p w:rsidR="007873B8" w:rsidRPr="007873B8" w:rsidRDefault="007873B8" w:rsidP="007873B8">
            <w:pPr>
              <w:rPr>
                <w:b/>
                <w:sz w:val="22"/>
                <w:szCs w:val="22"/>
                <w:lang w:val="sr-Cyrl-CS"/>
              </w:rPr>
            </w:pPr>
            <w:r w:rsidRPr="007873B8">
              <w:rPr>
                <w:b/>
                <w:sz w:val="22"/>
                <w:szCs w:val="22"/>
                <w:lang w:val="sr-Cyrl-CS"/>
              </w:rPr>
              <w:t>Садржај предмета: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z w:val="22"/>
                <w:szCs w:val="22"/>
                <w:lang w:val="bs-Cyrl-BA"/>
              </w:rPr>
              <w:t>Увод у предмет. Основне методе научног сазнања и истраживања у друштвеним наукама (аналитичке и синтетичке методе). Опште научне методе у друштвеним наукама (хипотетичко-дедуктивна метода, метода моделовања, статистичка метода, компаративна метода). Теоријско-методолошке основе научног истраживања. Појам, битна својства и класификација научних истраживања. Основна структура истраживања. Пројектовање истраживања. Избор теме за истраживање. Пројект истраживања као научни и оперативно-организацијски документ. Структура нацрта научне замисли. Пројектовање истраживања: формулација проблема, предмет и циљеви научног истраживања. Пројектовање истраживања: постављање хипотеза и индикатора</w:t>
            </w:r>
            <w:r w:rsidRPr="007873B8">
              <w:rPr>
                <w:sz w:val="22"/>
                <w:szCs w:val="22"/>
                <w:lang w:val="sr-Cyrl-CS"/>
              </w:rPr>
              <w:t>,</w:t>
            </w:r>
            <w:r w:rsidRPr="007873B8">
              <w:rPr>
                <w:sz w:val="22"/>
                <w:szCs w:val="22"/>
                <w:lang w:val="bs-Cyrl-BA"/>
              </w:rPr>
              <w:t xml:space="preserve"> начин истраживања</w:t>
            </w:r>
            <w:r w:rsidRPr="007873B8">
              <w:rPr>
                <w:sz w:val="22"/>
                <w:szCs w:val="22"/>
                <w:lang w:val="sr-Cyrl-CS"/>
              </w:rPr>
              <w:t>,</w:t>
            </w:r>
            <w:r w:rsidRPr="007873B8">
              <w:rPr>
                <w:sz w:val="22"/>
                <w:szCs w:val="22"/>
                <w:lang w:val="bs-Cyrl-BA"/>
              </w:rPr>
              <w:t xml:space="preserve"> научна и друштвена оправданост истраживања. Реализација истраживања. Основни извори података о друштвеним појавама и процесима. Методе прикупљања података: </w:t>
            </w:r>
            <w:r w:rsidRPr="007873B8">
              <w:rPr>
                <w:sz w:val="22"/>
                <w:szCs w:val="22"/>
                <w:lang w:val="sr-Cyrl-CS"/>
              </w:rPr>
              <w:t>и</w:t>
            </w:r>
            <w:r w:rsidRPr="007873B8">
              <w:rPr>
                <w:sz w:val="22"/>
                <w:szCs w:val="22"/>
                <w:lang w:val="bs-Cyrl-BA"/>
              </w:rPr>
              <w:t>спитивање (интервју, анкета и тест)</w:t>
            </w:r>
            <w:r w:rsidRPr="007873B8">
              <w:rPr>
                <w:sz w:val="22"/>
                <w:szCs w:val="22"/>
                <w:lang w:val="sr-Cyrl-CS"/>
              </w:rPr>
              <w:t>,</w:t>
            </w:r>
            <w:r w:rsidRPr="007873B8">
              <w:rPr>
                <w:sz w:val="22"/>
                <w:szCs w:val="22"/>
                <w:lang w:val="bs-Cyrl-BA"/>
              </w:rPr>
              <w:t xml:space="preserve"> посматрање</w:t>
            </w:r>
            <w:r w:rsidRPr="007873B8">
              <w:rPr>
                <w:sz w:val="22"/>
                <w:szCs w:val="22"/>
                <w:lang w:val="sr-Cyrl-CS"/>
              </w:rPr>
              <w:t>,</w:t>
            </w:r>
            <w:r w:rsidRPr="007873B8">
              <w:rPr>
                <w:sz w:val="22"/>
                <w:szCs w:val="22"/>
                <w:lang w:val="bs-Cyrl-BA"/>
              </w:rPr>
              <w:t xml:space="preserve"> експеримент.</w:t>
            </w:r>
            <w:r w:rsidRPr="007873B8">
              <w:rPr>
                <w:sz w:val="22"/>
                <w:szCs w:val="22"/>
                <w:lang w:val="sr-Cyrl-CS"/>
              </w:rPr>
              <w:t xml:space="preserve"> </w:t>
            </w:r>
            <w:r w:rsidRPr="007873B8">
              <w:rPr>
                <w:sz w:val="22"/>
                <w:szCs w:val="22"/>
                <w:lang w:val="bs-Cyrl-BA"/>
              </w:rPr>
              <w:t>Оперативне методе прикупљања података: Анализа (садржај) докумената; Метода студија</w:t>
            </w:r>
            <w:r w:rsidRPr="007873B8">
              <w:rPr>
                <w:sz w:val="22"/>
                <w:szCs w:val="22"/>
                <w:lang w:val="sr-Cyrl-CS"/>
              </w:rPr>
              <w:t xml:space="preserve"> </w:t>
            </w:r>
            <w:r w:rsidRPr="007873B8">
              <w:rPr>
                <w:sz w:val="22"/>
                <w:szCs w:val="22"/>
                <w:lang w:val="bs-Cyrl-BA"/>
              </w:rPr>
              <w:t>случаја.</w:t>
            </w:r>
            <w:r w:rsidRPr="007873B8">
              <w:rPr>
                <w:sz w:val="22"/>
                <w:szCs w:val="22"/>
                <w:lang w:val="sr-Cyrl-CS"/>
              </w:rPr>
              <w:t xml:space="preserve"> </w:t>
            </w:r>
            <w:r w:rsidRPr="007873B8">
              <w:rPr>
                <w:sz w:val="22"/>
                <w:szCs w:val="22"/>
                <w:lang w:val="bs-Cyrl-BA"/>
              </w:rPr>
              <w:t>Сређивање и обрада података прикупљених истраживањем.</w:t>
            </w:r>
            <w:r w:rsidRPr="007873B8">
              <w:rPr>
                <w:sz w:val="22"/>
                <w:szCs w:val="22"/>
                <w:lang w:val="sr-Cyrl-CS"/>
              </w:rPr>
              <w:t xml:space="preserve"> </w:t>
            </w:r>
            <w:r w:rsidRPr="007873B8">
              <w:rPr>
                <w:sz w:val="22"/>
                <w:szCs w:val="22"/>
                <w:lang w:val="bs-Cyrl-BA"/>
              </w:rPr>
              <w:t>Анализа података. Провјера хипотеза. Научно закључивање на основу података.</w:t>
            </w:r>
            <w:r w:rsidRPr="007873B8">
              <w:rPr>
                <w:sz w:val="22"/>
                <w:szCs w:val="22"/>
                <w:lang w:val="sr-Cyrl-CS"/>
              </w:rPr>
              <w:t xml:space="preserve"> </w:t>
            </w:r>
            <w:r w:rsidRPr="007873B8">
              <w:rPr>
                <w:sz w:val="22"/>
                <w:szCs w:val="22"/>
                <w:lang w:val="bs-Cyrl-BA"/>
              </w:rPr>
              <w:t>Израда извештаја о истраживању и резултатима истраживања.</w:t>
            </w:r>
            <w:r w:rsidRPr="007873B8">
              <w:rPr>
                <w:sz w:val="22"/>
                <w:szCs w:val="22"/>
                <w:lang w:val="sr-Cyrl-CS"/>
              </w:rPr>
              <w:t xml:space="preserve"> </w:t>
            </w:r>
            <w:r w:rsidRPr="007873B8">
              <w:rPr>
                <w:sz w:val="22"/>
                <w:szCs w:val="22"/>
                <w:lang w:val="bs-Cyrl-BA"/>
              </w:rPr>
              <w:t>Израда идејне скице научноистраживачког пројекта.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Методе наставе и савладавање градива:</w:t>
            </w:r>
          </w:p>
        </w:tc>
      </w:tr>
      <w:tr w:rsidR="007873B8" w:rsidRPr="007873B8">
        <w:trPr>
          <w:trHeight w:val="531"/>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bs-Cyrl-BA"/>
              </w:rPr>
            </w:pPr>
            <w:r w:rsidRPr="007873B8">
              <w:rPr>
                <w:snapToGrid w:val="0"/>
                <w:sz w:val="22"/>
                <w:szCs w:val="22"/>
              </w:rPr>
              <w:t>Предавања, консултације, самостални  рад, колоквију</w:t>
            </w:r>
            <w:r w:rsidRPr="007873B8">
              <w:rPr>
                <w:snapToGrid w:val="0"/>
                <w:sz w:val="22"/>
                <w:szCs w:val="22"/>
                <w:lang w:val="sr-Cyrl-CS"/>
              </w:rPr>
              <w:t>м</w:t>
            </w:r>
            <w:r w:rsidRPr="007873B8">
              <w:rPr>
                <w:snapToGrid w:val="0"/>
                <w:sz w:val="22"/>
                <w:szCs w:val="22"/>
              </w:rPr>
              <w:t>.</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Литература: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napToGrid w:val="0"/>
                <w:sz w:val="22"/>
                <w:szCs w:val="22"/>
                <w:u w:val="single"/>
              </w:rPr>
            </w:pPr>
            <w:r w:rsidRPr="007873B8">
              <w:rPr>
                <w:snapToGrid w:val="0"/>
                <w:sz w:val="22"/>
                <w:szCs w:val="22"/>
                <w:u w:val="single"/>
              </w:rPr>
              <w:t>Основна</w:t>
            </w:r>
            <w:r w:rsidRPr="007873B8">
              <w:rPr>
                <w:snapToGrid w:val="0"/>
                <w:sz w:val="22"/>
                <w:szCs w:val="22"/>
                <w:u w:val="single"/>
                <w:lang w:val="sr-Cyrl-CS"/>
              </w:rPr>
              <w:t xml:space="preserve"> </w:t>
            </w:r>
            <w:r w:rsidRPr="007873B8">
              <w:rPr>
                <w:snapToGrid w:val="0"/>
                <w:sz w:val="22"/>
                <w:szCs w:val="22"/>
                <w:u w:val="single"/>
              </w:rPr>
              <w:t>литература:</w:t>
            </w:r>
          </w:p>
          <w:p w:rsidR="007873B8" w:rsidRDefault="007873B8" w:rsidP="007873B8">
            <w:pPr>
              <w:numPr>
                <w:ilvl w:val="0"/>
                <w:numId w:val="15"/>
              </w:numPr>
              <w:tabs>
                <w:tab w:val="clear" w:pos="720"/>
                <w:tab w:val="num" w:pos="271"/>
              </w:tabs>
              <w:ind w:left="271" w:hanging="240"/>
              <w:jc w:val="both"/>
              <w:rPr>
                <w:sz w:val="22"/>
                <w:szCs w:val="22"/>
                <w:lang w:val="bs-Cyrl-BA"/>
              </w:rPr>
            </w:pPr>
            <w:r w:rsidRPr="00893BD9">
              <w:rPr>
                <w:sz w:val="22"/>
                <w:szCs w:val="22"/>
                <w:lang w:val="bs-Cyrl-BA"/>
              </w:rPr>
              <w:t>Славомир Милосављевић, Иван Радосављевић, Основи методологије политичких наука, Службени гласник Републике Србије, 2006 (одабрани дијелови уџбеника).</w:t>
            </w:r>
          </w:p>
          <w:p w:rsidR="00D8314C" w:rsidRPr="00D8314C" w:rsidRDefault="00D8314C" w:rsidP="00D8314C">
            <w:pPr>
              <w:ind w:left="31"/>
              <w:jc w:val="both"/>
              <w:rPr>
                <w:sz w:val="22"/>
                <w:szCs w:val="22"/>
                <w:lang w:val="bs-Cyrl-BA"/>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Облици провјере знања и оцјењивање:</w:t>
            </w:r>
          </w:p>
        </w:tc>
      </w:tr>
      <w:tr w:rsidR="007873B8" w:rsidRPr="007873B8">
        <w:trPr>
          <w:trHeight w:val="204"/>
          <w:jc w:val="center"/>
        </w:trPr>
        <w:tc>
          <w:tcPr>
            <w:tcW w:w="9786" w:type="dxa"/>
            <w:gridSpan w:val="13"/>
            <w:tcBorders>
              <w:top w:val="single" w:sz="4" w:space="0" w:color="auto"/>
            </w:tcBorders>
          </w:tcPr>
          <w:p w:rsidR="007873B8" w:rsidRPr="007873B8" w:rsidRDefault="007873B8" w:rsidP="007873B8">
            <w:pPr>
              <w:rPr>
                <w:sz w:val="22"/>
                <w:szCs w:val="22"/>
                <w:lang w:val="sr-Cyrl-CS"/>
              </w:rPr>
            </w:pPr>
            <w:r w:rsidRPr="007873B8">
              <w:rPr>
                <w:sz w:val="22"/>
                <w:szCs w:val="22"/>
                <w:lang w:val="sr-Cyrl-CS"/>
              </w:rPr>
              <w:t>За полагање испита неопходно је 50% из св</w:t>
            </w:r>
            <w:r w:rsidRPr="007873B8">
              <w:rPr>
                <w:sz w:val="22"/>
                <w:szCs w:val="22"/>
                <w:lang w:val="bs-Cyrl-BA"/>
              </w:rPr>
              <w:t>а</w:t>
            </w:r>
            <w:r w:rsidRPr="007873B8">
              <w:rPr>
                <w:sz w:val="22"/>
                <w:szCs w:val="22"/>
                <w:lang w:val="sr-Cyrl-CS"/>
              </w:rPr>
              <w:t>ке од наведених активности.</w:t>
            </w:r>
          </w:p>
        </w:tc>
      </w:tr>
      <w:tr w:rsidR="007873B8" w:rsidRPr="007873B8">
        <w:trPr>
          <w:jc w:val="center"/>
        </w:trPr>
        <w:tc>
          <w:tcPr>
            <w:tcW w:w="2909" w:type="dxa"/>
            <w:gridSpan w:val="2"/>
          </w:tcPr>
          <w:p w:rsidR="007873B8" w:rsidRPr="007873B8" w:rsidRDefault="007873B8" w:rsidP="007873B8">
            <w:pPr>
              <w:rPr>
                <w:sz w:val="22"/>
                <w:szCs w:val="22"/>
                <w:lang w:val="sr-Cyrl-CS"/>
              </w:rPr>
            </w:pPr>
            <w:r w:rsidRPr="007873B8">
              <w:rPr>
                <w:sz w:val="22"/>
                <w:szCs w:val="22"/>
                <w:lang w:val="sr-Cyrl-CS"/>
              </w:rPr>
              <w:t>Похађање наставе</w:t>
            </w:r>
          </w:p>
        </w:tc>
        <w:tc>
          <w:tcPr>
            <w:tcW w:w="483" w:type="dxa"/>
            <w:vAlign w:val="center"/>
          </w:tcPr>
          <w:p w:rsidR="007873B8" w:rsidRPr="00ED0282" w:rsidRDefault="00ED0282" w:rsidP="007873B8">
            <w:pPr>
              <w:jc w:val="center"/>
              <w:rPr>
                <w:sz w:val="22"/>
                <w:szCs w:val="22"/>
              </w:rPr>
            </w:pPr>
            <w:r w:rsidRPr="00ED0282">
              <w:rPr>
                <w:sz w:val="22"/>
                <w:szCs w:val="22"/>
              </w:rPr>
              <w:t>x</w:t>
            </w:r>
          </w:p>
        </w:tc>
        <w:tc>
          <w:tcPr>
            <w:tcW w:w="2494" w:type="dxa"/>
            <w:gridSpan w:val="4"/>
          </w:tcPr>
          <w:p w:rsidR="007873B8" w:rsidRPr="00ED0282" w:rsidRDefault="007873B8" w:rsidP="007873B8">
            <w:pPr>
              <w:rPr>
                <w:sz w:val="22"/>
                <w:szCs w:val="22"/>
                <w:lang w:val="sr-Cyrl-CS"/>
              </w:rPr>
            </w:pPr>
            <w:r w:rsidRPr="00ED0282">
              <w:rPr>
                <w:sz w:val="22"/>
                <w:szCs w:val="22"/>
                <w:lang w:val="sr-Cyrl-CS"/>
              </w:rPr>
              <w:t>Домаћи задаци</w:t>
            </w:r>
          </w:p>
        </w:tc>
        <w:tc>
          <w:tcPr>
            <w:tcW w:w="641" w:type="dxa"/>
            <w:gridSpan w:val="2"/>
            <w:vAlign w:val="center"/>
          </w:tcPr>
          <w:p w:rsidR="007873B8" w:rsidRPr="00ED0282" w:rsidRDefault="007873B8" w:rsidP="007873B8">
            <w:pPr>
              <w:jc w:val="center"/>
              <w:rPr>
                <w:sz w:val="22"/>
                <w:szCs w:val="22"/>
                <w:lang w:val="bs-Cyrl-BA"/>
              </w:rPr>
            </w:pPr>
          </w:p>
        </w:tc>
        <w:tc>
          <w:tcPr>
            <w:tcW w:w="1881" w:type="dxa"/>
            <w:gridSpan w:val="3"/>
          </w:tcPr>
          <w:p w:rsidR="007873B8" w:rsidRPr="00ED0282" w:rsidRDefault="007873B8" w:rsidP="007873B8">
            <w:pPr>
              <w:rPr>
                <w:sz w:val="22"/>
                <w:szCs w:val="22"/>
                <w:lang w:val="sr-Cyrl-CS"/>
              </w:rPr>
            </w:pPr>
            <w:r w:rsidRPr="00ED0282">
              <w:rPr>
                <w:sz w:val="22"/>
                <w:szCs w:val="22"/>
                <w:lang w:val="sr-Cyrl-CS"/>
              </w:rPr>
              <w:t>Завршни испит</w:t>
            </w:r>
          </w:p>
        </w:tc>
        <w:tc>
          <w:tcPr>
            <w:tcW w:w="1378" w:type="dxa"/>
            <w:vAlign w:val="center"/>
          </w:tcPr>
          <w:p w:rsidR="007873B8" w:rsidRPr="00ED0282" w:rsidRDefault="00ED0282" w:rsidP="007873B8">
            <w:pPr>
              <w:jc w:val="center"/>
              <w:rPr>
                <w:sz w:val="22"/>
                <w:szCs w:val="22"/>
              </w:rPr>
            </w:pPr>
            <w:r w:rsidRPr="00ED0282">
              <w:rPr>
                <w:sz w:val="22"/>
                <w:szCs w:val="22"/>
              </w:rPr>
              <w:t>x</w:t>
            </w:r>
          </w:p>
        </w:tc>
      </w:tr>
      <w:tr w:rsidR="007873B8" w:rsidRPr="007873B8">
        <w:trPr>
          <w:jc w:val="center"/>
        </w:trPr>
        <w:tc>
          <w:tcPr>
            <w:tcW w:w="2909" w:type="dxa"/>
            <w:gridSpan w:val="2"/>
          </w:tcPr>
          <w:p w:rsidR="007873B8" w:rsidRPr="007873B8" w:rsidRDefault="007873B8" w:rsidP="007873B8">
            <w:pPr>
              <w:rPr>
                <w:sz w:val="22"/>
                <w:szCs w:val="22"/>
                <w:lang w:val="sr-Cyrl-CS"/>
              </w:rPr>
            </w:pPr>
            <w:r w:rsidRPr="007873B8">
              <w:rPr>
                <w:sz w:val="22"/>
                <w:szCs w:val="22"/>
                <w:lang w:val="sr-Cyrl-CS"/>
              </w:rPr>
              <w:t>Активност на настави</w:t>
            </w:r>
          </w:p>
        </w:tc>
        <w:tc>
          <w:tcPr>
            <w:tcW w:w="483" w:type="dxa"/>
            <w:vAlign w:val="center"/>
          </w:tcPr>
          <w:p w:rsidR="007873B8" w:rsidRPr="00ED0282" w:rsidRDefault="00ED0282" w:rsidP="007873B8">
            <w:pPr>
              <w:jc w:val="center"/>
              <w:rPr>
                <w:sz w:val="22"/>
                <w:szCs w:val="22"/>
              </w:rPr>
            </w:pPr>
            <w:r w:rsidRPr="00ED0282">
              <w:rPr>
                <w:sz w:val="22"/>
                <w:szCs w:val="22"/>
              </w:rPr>
              <w:t>x</w:t>
            </w:r>
          </w:p>
        </w:tc>
        <w:tc>
          <w:tcPr>
            <w:tcW w:w="2494" w:type="dxa"/>
            <w:gridSpan w:val="4"/>
          </w:tcPr>
          <w:p w:rsidR="007873B8" w:rsidRPr="00ED0282" w:rsidRDefault="007873B8" w:rsidP="007873B8">
            <w:pPr>
              <w:rPr>
                <w:sz w:val="22"/>
                <w:szCs w:val="22"/>
                <w:lang w:val="sr-Cyrl-CS"/>
              </w:rPr>
            </w:pPr>
            <w:r w:rsidRPr="00ED0282">
              <w:rPr>
                <w:sz w:val="22"/>
                <w:szCs w:val="22"/>
                <w:lang w:val="sr-Cyrl-CS"/>
              </w:rPr>
              <w:t>Семинарски</w:t>
            </w:r>
          </w:p>
        </w:tc>
        <w:tc>
          <w:tcPr>
            <w:tcW w:w="641" w:type="dxa"/>
            <w:gridSpan w:val="2"/>
            <w:vAlign w:val="center"/>
          </w:tcPr>
          <w:p w:rsidR="007873B8" w:rsidRPr="00ED0282" w:rsidRDefault="00ED0282" w:rsidP="007873B8">
            <w:pPr>
              <w:jc w:val="center"/>
              <w:rPr>
                <w:sz w:val="22"/>
                <w:szCs w:val="22"/>
              </w:rPr>
            </w:pPr>
            <w:r w:rsidRPr="00ED0282">
              <w:rPr>
                <w:sz w:val="22"/>
                <w:szCs w:val="22"/>
              </w:rPr>
              <w:t>x</w:t>
            </w:r>
          </w:p>
        </w:tc>
        <w:tc>
          <w:tcPr>
            <w:tcW w:w="1881" w:type="dxa"/>
            <w:gridSpan w:val="3"/>
          </w:tcPr>
          <w:p w:rsidR="007873B8" w:rsidRPr="00ED0282" w:rsidRDefault="007873B8" w:rsidP="007873B8">
            <w:pPr>
              <w:rPr>
                <w:sz w:val="22"/>
                <w:szCs w:val="22"/>
                <w:lang w:val="sr-Cyrl-CS"/>
              </w:rPr>
            </w:pPr>
            <w:r w:rsidRPr="00ED0282">
              <w:rPr>
                <w:sz w:val="22"/>
                <w:szCs w:val="22"/>
                <w:lang w:val="sr-Cyrl-CS"/>
              </w:rPr>
              <w:t>Лабораторија</w:t>
            </w:r>
          </w:p>
        </w:tc>
        <w:tc>
          <w:tcPr>
            <w:tcW w:w="1378" w:type="dxa"/>
            <w:vAlign w:val="center"/>
          </w:tcPr>
          <w:p w:rsidR="007873B8" w:rsidRPr="00ED0282" w:rsidRDefault="007873B8" w:rsidP="007873B8">
            <w:pPr>
              <w:jc w:val="center"/>
              <w:rPr>
                <w:sz w:val="22"/>
                <w:szCs w:val="22"/>
                <w:lang w:val="bs-Cyrl-BA"/>
              </w:rPr>
            </w:pPr>
          </w:p>
        </w:tc>
      </w:tr>
      <w:tr w:rsidR="007873B8" w:rsidRPr="007873B8">
        <w:trPr>
          <w:jc w:val="center"/>
        </w:trPr>
        <w:tc>
          <w:tcPr>
            <w:tcW w:w="9786" w:type="dxa"/>
            <w:gridSpan w:val="13"/>
            <w:tcBorders>
              <w:bottom w:val="nil"/>
            </w:tcBorders>
            <w:shd w:val="clear" w:color="auto" w:fill="CCCCCC"/>
          </w:tcPr>
          <w:p w:rsidR="007873B8" w:rsidRPr="007873B8" w:rsidRDefault="007873B8" w:rsidP="007873B8">
            <w:pPr>
              <w:rPr>
                <w:b/>
                <w:sz w:val="22"/>
                <w:szCs w:val="22"/>
                <w:lang w:val="sr-Cyrl-CS"/>
              </w:rPr>
            </w:pPr>
            <w:r w:rsidRPr="007873B8">
              <w:rPr>
                <w:b/>
                <w:sz w:val="22"/>
                <w:szCs w:val="22"/>
                <w:lang w:val="sr-Cyrl-CS"/>
              </w:rPr>
              <w:lastRenderedPageBreak/>
              <w:t>Посебна назнака за предмет:</w:t>
            </w:r>
          </w:p>
        </w:tc>
      </w:tr>
      <w:tr w:rsidR="007873B8" w:rsidRPr="007873B8">
        <w:trPr>
          <w:trHeight w:val="101"/>
          <w:jc w:val="center"/>
        </w:trPr>
        <w:tc>
          <w:tcPr>
            <w:tcW w:w="9786" w:type="dxa"/>
            <w:gridSpan w:val="13"/>
            <w:tcBorders>
              <w:top w:val="nil"/>
            </w:tcBorders>
          </w:tcPr>
          <w:p w:rsidR="007873B8" w:rsidRPr="007873B8" w:rsidRDefault="007873B8" w:rsidP="007873B8">
            <w:pPr>
              <w:rPr>
                <w:color w:val="FF0000"/>
                <w:sz w:val="22"/>
                <w:szCs w:val="22"/>
              </w:rPr>
            </w:pPr>
          </w:p>
        </w:tc>
      </w:tr>
      <w:tr w:rsidR="007873B8" w:rsidRPr="007873B8">
        <w:trPr>
          <w:jc w:val="center"/>
        </w:trPr>
        <w:tc>
          <w:tcPr>
            <w:tcW w:w="9786" w:type="dxa"/>
            <w:gridSpan w:val="13"/>
          </w:tcPr>
          <w:p w:rsidR="007873B8" w:rsidRPr="007873B8" w:rsidRDefault="007873B8" w:rsidP="00CD712B">
            <w:pPr>
              <w:jc w:val="both"/>
              <w:rPr>
                <w:sz w:val="22"/>
                <w:szCs w:val="22"/>
              </w:rPr>
            </w:pPr>
            <w:r w:rsidRPr="007873B8">
              <w:rPr>
                <w:b/>
                <w:sz w:val="22"/>
                <w:szCs w:val="22"/>
                <w:lang w:val="sr-Cyrl-CS"/>
              </w:rPr>
              <w:t>Име и презиме наставника који је припремио податке</w:t>
            </w:r>
            <w:r w:rsidRPr="007873B8">
              <w:rPr>
                <w:sz w:val="22"/>
                <w:szCs w:val="22"/>
                <w:lang w:val="sr-Cyrl-CS"/>
              </w:rPr>
              <w:t>:</w:t>
            </w:r>
            <w:r w:rsidRPr="007873B8">
              <w:rPr>
                <w:sz w:val="22"/>
                <w:szCs w:val="22"/>
              </w:rPr>
              <w:t xml:space="preserve"> </w:t>
            </w:r>
          </w:p>
        </w:tc>
      </w:tr>
      <w:tr w:rsidR="007873B8" w:rsidRPr="007873B8">
        <w:trPr>
          <w:jc w:val="center"/>
        </w:trPr>
        <w:tc>
          <w:tcPr>
            <w:tcW w:w="9786" w:type="dxa"/>
            <w:gridSpan w:val="13"/>
          </w:tcPr>
          <w:p w:rsidR="007873B8" w:rsidRPr="007873B8" w:rsidRDefault="007873B8" w:rsidP="00CD712B">
            <w:pPr>
              <w:jc w:val="both"/>
              <w:rPr>
                <w:b/>
                <w:sz w:val="22"/>
                <w:szCs w:val="22"/>
              </w:rPr>
            </w:pPr>
            <w:r w:rsidRPr="007873B8">
              <w:rPr>
                <w:b/>
                <w:sz w:val="22"/>
                <w:szCs w:val="22"/>
                <w:lang w:val="sr-Cyrl-CS"/>
              </w:rPr>
              <w:t>Датум овјере:</w:t>
            </w:r>
            <w:r w:rsidRPr="007873B8">
              <w:rPr>
                <w:b/>
                <w:sz w:val="22"/>
                <w:szCs w:val="22"/>
              </w:rPr>
              <w:t xml:space="preserve"> </w:t>
            </w:r>
          </w:p>
        </w:tc>
      </w:tr>
    </w:tbl>
    <w:p w:rsidR="00BF5BEA" w:rsidRDefault="00BF5BEA" w:rsidP="007873B8">
      <w:pPr>
        <w:rPr>
          <w:b/>
          <w:sz w:val="10"/>
          <w:szCs w:val="10"/>
        </w:rPr>
      </w:pPr>
    </w:p>
    <w:p w:rsidR="007873B8" w:rsidRPr="00893BD9" w:rsidRDefault="00BF5BEA" w:rsidP="007873B8">
      <w:pPr>
        <w:rPr>
          <w:b/>
          <w:sz w:val="10"/>
          <w:szCs w:val="10"/>
        </w:rPr>
      </w:pPr>
      <w:r>
        <w:rPr>
          <w:b/>
          <w:sz w:val="10"/>
          <w:szCs w:val="10"/>
        </w:rPr>
        <w:br w:type="page"/>
      </w: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9"/>
        <w:gridCol w:w="490"/>
        <w:gridCol w:w="483"/>
        <w:gridCol w:w="456"/>
        <w:gridCol w:w="41"/>
        <w:gridCol w:w="1612"/>
        <w:gridCol w:w="385"/>
        <w:gridCol w:w="205"/>
        <w:gridCol w:w="436"/>
        <w:gridCol w:w="855"/>
        <w:gridCol w:w="570"/>
        <w:gridCol w:w="456"/>
        <w:gridCol w:w="1378"/>
      </w:tblGrid>
      <w:tr w:rsidR="007873B8" w:rsidRPr="007873B8" w:rsidTr="004E7078">
        <w:trPr>
          <w:trHeight w:val="980"/>
          <w:jc w:val="center"/>
        </w:trPr>
        <w:tc>
          <w:tcPr>
            <w:tcW w:w="2419" w:type="dxa"/>
            <w:vMerge w:val="restart"/>
            <w:vAlign w:val="center"/>
          </w:tcPr>
          <w:p w:rsidR="007873B8" w:rsidRPr="007873B8" w:rsidRDefault="00BF5BEA" w:rsidP="004E7078">
            <w:pPr>
              <w:jc w:val="center"/>
              <w:rPr>
                <w:noProof/>
                <w:lang w:val="sr-Cyrl-CS"/>
              </w:rPr>
            </w:pPr>
            <w:r>
              <w:rPr>
                <w:noProof/>
                <w:lang w:val="de-DE" w:eastAsia="de-DE"/>
              </w:rPr>
              <w:lastRenderedPageBreak/>
              <w:drawing>
                <wp:inline distT="0" distB="0" distL="0" distR="0">
                  <wp:extent cx="708025" cy="708025"/>
                  <wp:effectExtent l="19050" t="0" r="0" b="0"/>
                  <wp:docPr id="6" name="Picture 4"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ijadj\Desktop\ALEKSIJA\Logo fakulteta\1.png"/>
                          <pic:cNvPicPr>
                            <a:picLocks noChangeAspect="1" noChangeArrowheads="1"/>
                          </pic:cNvPicPr>
                        </pic:nvPicPr>
                        <pic:blipFill>
                          <a:blip r:embed="rId11" cstate="print"/>
                          <a:srcRect/>
                          <a:stretch>
                            <a:fillRect/>
                          </a:stretch>
                        </pic:blipFill>
                        <pic:spPr bwMode="auto">
                          <a:xfrm>
                            <a:off x="0" y="0"/>
                            <a:ext cx="708025" cy="708025"/>
                          </a:xfrm>
                          <a:prstGeom prst="rect">
                            <a:avLst/>
                          </a:prstGeom>
                          <a:noFill/>
                          <a:ln w="9525">
                            <a:noFill/>
                            <a:miter lim="800000"/>
                            <a:headEnd/>
                            <a:tailEnd/>
                          </a:ln>
                        </pic:spPr>
                      </pic:pic>
                    </a:graphicData>
                  </a:graphic>
                </wp:inline>
              </w:drawing>
            </w:r>
          </w:p>
        </w:tc>
        <w:tc>
          <w:tcPr>
            <w:tcW w:w="5533" w:type="dxa"/>
            <w:gridSpan w:val="10"/>
            <w:vAlign w:val="center"/>
          </w:tcPr>
          <w:p w:rsidR="007873B8" w:rsidRPr="007873B8" w:rsidRDefault="007873B8" w:rsidP="007873B8">
            <w:pPr>
              <w:jc w:val="center"/>
              <w:rPr>
                <w:b/>
                <w:sz w:val="28"/>
                <w:lang w:val="sr-Cyrl-BA"/>
              </w:rPr>
            </w:pPr>
            <w:r w:rsidRPr="007873B8">
              <w:rPr>
                <w:b/>
                <w:sz w:val="28"/>
                <w:lang w:val="sr-Cyrl-BA"/>
              </w:rPr>
              <w:t>УНИВЕРЗИТЕТ У ИСТОЧНОМ САРАЈЕВУ</w:t>
            </w:r>
          </w:p>
        </w:tc>
        <w:tc>
          <w:tcPr>
            <w:tcW w:w="1834" w:type="dxa"/>
            <w:gridSpan w:val="2"/>
            <w:vMerge w:val="restart"/>
            <w:vAlign w:val="center"/>
          </w:tcPr>
          <w:p w:rsidR="007873B8" w:rsidRPr="007873B8" w:rsidRDefault="00BF5BEA" w:rsidP="007873B8">
            <w:pPr>
              <w:jc w:val="center"/>
              <w:rPr>
                <w:noProof/>
                <w:color w:val="FF0000"/>
                <w:lang w:val="bs-Cyrl-BA"/>
              </w:rPr>
            </w:pPr>
            <w:r>
              <w:rPr>
                <w:noProof/>
                <w:lang w:val="de-DE" w:eastAsia="de-DE"/>
              </w:rPr>
              <w:drawing>
                <wp:inline distT="0" distB="0" distL="0" distR="0">
                  <wp:extent cx="619125" cy="648970"/>
                  <wp:effectExtent l="19050" t="0" r="9525" b="0"/>
                  <wp:docPr id="7" name="Picture 1" descr="C:\Users\Maki\Desktop\mem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Desktop\memor8.jpg"/>
                          <pic:cNvPicPr>
                            <a:picLocks noChangeAspect="1" noChangeArrowheads="1"/>
                          </pic:cNvPicPr>
                        </pic:nvPicPr>
                        <pic:blipFill>
                          <a:blip r:embed="rId8" cstate="print"/>
                          <a:srcRect l="81389" b="34718"/>
                          <a:stretch>
                            <a:fillRect/>
                          </a:stretch>
                        </pic:blipFill>
                        <pic:spPr bwMode="auto">
                          <a:xfrm>
                            <a:off x="0" y="0"/>
                            <a:ext cx="619125" cy="648970"/>
                          </a:xfrm>
                          <a:prstGeom prst="rect">
                            <a:avLst/>
                          </a:prstGeom>
                          <a:noFill/>
                          <a:ln w="9525">
                            <a:noFill/>
                            <a:miter lim="800000"/>
                            <a:headEnd/>
                            <a:tailEnd/>
                          </a:ln>
                        </pic:spPr>
                      </pic:pic>
                    </a:graphicData>
                  </a:graphic>
                </wp:inline>
              </w:drawing>
            </w:r>
          </w:p>
        </w:tc>
      </w:tr>
      <w:tr w:rsidR="007873B8" w:rsidRPr="007873B8">
        <w:trPr>
          <w:jc w:val="center"/>
        </w:trPr>
        <w:tc>
          <w:tcPr>
            <w:tcW w:w="2419" w:type="dxa"/>
            <w:vMerge/>
            <w:tcBorders>
              <w:bottom w:val="single" w:sz="4" w:space="0" w:color="auto"/>
            </w:tcBorders>
          </w:tcPr>
          <w:p w:rsidR="007873B8" w:rsidRPr="007873B8" w:rsidRDefault="007873B8" w:rsidP="007873B8"/>
        </w:tc>
        <w:tc>
          <w:tcPr>
            <w:tcW w:w="1470" w:type="dxa"/>
            <w:gridSpan w:val="4"/>
            <w:tcBorders>
              <w:bottom w:val="single" w:sz="4" w:space="0" w:color="auto"/>
            </w:tcBorders>
            <w:vAlign w:val="center"/>
          </w:tcPr>
          <w:p w:rsidR="007873B8" w:rsidRPr="007873B8" w:rsidRDefault="007873B8" w:rsidP="007873B8">
            <w:pPr>
              <w:jc w:val="center"/>
              <w:rPr>
                <w:b/>
                <w:lang w:val="sr-Cyrl-CS"/>
              </w:rPr>
            </w:pPr>
            <w:r w:rsidRPr="007873B8">
              <w:rPr>
                <w:b/>
                <w:lang w:val="sr-Cyrl-CS"/>
              </w:rPr>
              <w:t>Студијски</w:t>
            </w:r>
          </w:p>
          <w:p w:rsidR="007873B8" w:rsidRPr="007873B8" w:rsidRDefault="007873B8" w:rsidP="007873B8">
            <w:pPr>
              <w:jc w:val="center"/>
              <w:rPr>
                <w:b/>
                <w:lang w:val="sr-Cyrl-CS"/>
              </w:rPr>
            </w:pPr>
            <w:r w:rsidRPr="007873B8">
              <w:rPr>
                <w:b/>
                <w:lang w:val="sr-Cyrl-CS"/>
              </w:rPr>
              <w:t>програм:</w:t>
            </w:r>
          </w:p>
        </w:tc>
        <w:tc>
          <w:tcPr>
            <w:tcW w:w="4063" w:type="dxa"/>
            <w:gridSpan w:val="6"/>
            <w:tcBorders>
              <w:bottom w:val="single" w:sz="4" w:space="0" w:color="auto"/>
            </w:tcBorders>
            <w:shd w:val="clear" w:color="auto" w:fill="BFBFBF"/>
            <w:vAlign w:val="center"/>
          </w:tcPr>
          <w:p w:rsidR="007873B8" w:rsidRPr="00CD712B" w:rsidRDefault="007873B8" w:rsidP="007873B8">
            <w:pPr>
              <w:jc w:val="center"/>
            </w:pPr>
            <w:r w:rsidRPr="00CD712B">
              <w:rPr>
                <w:b/>
                <w:i/>
                <w:caps/>
                <w:sz w:val="22"/>
                <w:szCs w:val="22"/>
                <w:lang w:val="sr-Cyrl-CS"/>
              </w:rPr>
              <w:t>ИНДУСТРИЈСКО ИНЖЕЊЕРСТВО ЗА ЕНЕРГЕТИКУ</w:t>
            </w:r>
          </w:p>
        </w:tc>
        <w:tc>
          <w:tcPr>
            <w:tcW w:w="1834" w:type="dxa"/>
            <w:gridSpan w:val="2"/>
            <w:vMerge/>
            <w:tcBorders>
              <w:bottom w:val="single" w:sz="4" w:space="0" w:color="auto"/>
            </w:tcBorders>
            <w:vAlign w:val="center"/>
          </w:tcPr>
          <w:p w:rsidR="007873B8" w:rsidRPr="007873B8" w:rsidRDefault="007873B8" w:rsidP="007873B8">
            <w:pPr>
              <w:jc w:val="center"/>
              <w:rPr>
                <w:lang w:val="ru-RU"/>
              </w:rPr>
            </w:pPr>
          </w:p>
        </w:tc>
      </w:tr>
      <w:tr w:rsidR="007873B8" w:rsidRPr="007873B8">
        <w:trPr>
          <w:jc w:val="center"/>
        </w:trPr>
        <w:tc>
          <w:tcPr>
            <w:tcW w:w="9786" w:type="dxa"/>
            <w:gridSpan w:val="13"/>
            <w:tcBorders>
              <w:left w:val="nil"/>
              <w:right w:val="nil"/>
            </w:tcBorders>
          </w:tcPr>
          <w:p w:rsidR="007873B8" w:rsidRPr="007873B8" w:rsidRDefault="007873B8" w:rsidP="007873B8">
            <w:pPr>
              <w:rPr>
                <w:lang w:val="ru-RU"/>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Назив предмета</w:t>
            </w:r>
          </w:p>
        </w:tc>
        <w:tc>
          <w:tcPr>
            <w:tcW w:w="7367" w:type="dxa"/>
            <w:gridSpan w:val="12"/>
            <w:shd w:val="clear" w:color="auto" w:fill="BFBFBF"/>
            <w:vAlign w:val="center"/>
          </w:tcPr>
          <w:p w:rsidR="007873B8" w:rsidRPr="007873B8" w:rsidRDefault="007873B8" w:rsidP="007873B8">
            <w:pPr>
              <w:rPr>
                <w:b/>
              </w:rPr>
            </w:pPr>
            <w:r w:rsidRPr="007873B8">
              <w:rPr>
                <w:b/>
                <w:sz w:val="30"/>
                <w:szCs w:val="30"/>
                <w:lang w:val="sr-Cyrl-CS"/>
              </w:rPr>
              <w:t>ОПЕРАЦИОНА ИСТРАЖИВАЊА У ЕНЕРГЕТИЦИ</w:t>
            </w:r>
          </w:p>
        </w:tc>
      </w:tr>
      <w:tr w:rsidR="007873B8" w:rsidRPr="007873B8">
        <w:trPr>
          <w:trHeight w:val="562"/>
          <w:jc w:val="center"/>
        </w:trPr>
        <w:tc>
          <w:tcPr>
            <w:tcW w:w="2419" w:type="dxa"/>
            <w:vAlign w:val="center"/>
          </w:tcPr>
          <w:p w:rsidR="007873B8" w:rsidRPr="007873B8" w:rsidRDefault="007873B8" w:rsidP="007873B8">
            <w:pPr>
              <w:rPr>
                <w:b/>
                <w:lang w:val="sr-Cyrl-CS"/>
              </w:rPr>
            </w:pPr>
            <w:r w:rsidRPr="007873B8">
              <w:rPr>
                <w:b/>
                <w:lang w:val="sr-Cyrl-CS"/>
              </w:rPr>
              <w:t>Катедра којој предмет припада</w:t>
            </w:r>
          </w:p>
        </w:tc>
        <w:tc>
          <w:tcPr>
            <w:tcW w:w="7367" w:type="dxa"/>
            <w:gridSpan w:val="12"/>
            <w:shd w:val="clear" w:color="auto" w:fill="BFBFBF"/>
            <w:vAlign w:val="center"/>
          </w:tcPr>
          <w:p w:rsidR="007873B8" w:rsidRPr="007873B8" w:rsidRDefault="007873B8" w:rsidP="007873B8">
            <w:pPr>
              <w:pStyle w:val="Heading2"/>
              <w:spacing w:before="0" w:after="0"/>
              <w:rPr>
                <w:rFonts w:ascii="Times New Roman" w:hAnsi="Times New Roman"/>
                <w:i w:val="0"/>
                <w:color w:val="FF0000"/>
                <w:sz w:val="24"/>
                <w:lang w:val="sr-Latn-CS"/>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Шифра предмета</w:t>
            </w:r>
          </w:p>
        </w:tc>
        <w:tc>
          <w:tcPr>
            <w:tcW w:w="1429" w:type="dxa"/>
            <w:gridSpan w:val="3"/>
            <w:vAlign w:val="center"/>
          </w:tcPr>
          <w:p w:rsidR="007873B8" w:rsidRPr="007873B8" w:rsidRDefault="007873B8" w:rsidP="007873B8">
            <w:pPr>
              <w:jc w:val="center"/>
              <w:rPr>
                <w:b/>
                <w:lang w:val="sr-Cyrl-CS"/>
              </w:rPr>
            </w:pPr>
            <w:r w:rsidRPr="007873B8">
              <w:rPr>
                <w:b/>
                <w:lang w:val="sr-Cyrl-CS"/>
              </w:rPr>
              <w:t>Статус предмета</w:t>
            </w:r>
          </w:p>
        </w:tc>
        <w:tc>
          <w:tcPr>
            <w:tcW w:w="1653" w:type="dxa"/>
            <w:gridSpan w:val="2"/>
            <w:vAlign w:val="center"/>
          </w:tcPr>
          <w:p w:rsidR="007873B8" w:rsidRPr="007873B8" w:rsidRDefault="007873B8" w:rsidP="007873B8">
            <w:pPr>
              <w:jc w:val="center"/>
              <w:rPr>
                <w:b/>
                <w:lang w:val="sr-Cyrl-CS"/>
              </w:rPr>
            </w:pPr>
            <w:r w:rsidRPr="007873B8">
              <w:rPr>
                <w:b/>
                <w:lang w:val="sr-Cyrl-CS"/>
              </w:rPr>
              <w:t>Семестар</w:t>
            </w:r>
          </w:p>
        </w:tc>
        <w:tc>
          <w:tcPr>
            <w:tcW w:w="1881" w:type="dxa"/>
            <w:gridSpan w:val="4"/>
            <w:vAlign w:val="center"/>
          </w:tcPr>
          <w:p w:rsidR="007873B8" w:rsidRPr="007873B8" w:rsidRDefault="007873B8" w:rsidP="007873B8">
            <w:pPr>
              <w:jc w:val="center"/>
              <w:rPr>
                <w:b/>
                <w:lang w:val="sr-Cyrl-CS"/>
              </w:rPr>
            </w:pPr>
            <w:r w:rsidRPr="007873B8">
              <w:rPr>
                <w:b/>
                <w:lang w:val="sr-Cyrl-CS"/>
              </w:rPr>
              <w:t>Фонд часова</w:t>
            </w:r>
          </w:p>
        </w:tc>
        <w:tc>
          <w:tcPr>
            <w:tcW w:w="2404" w:type="dxa"/>
            <w:gridSpan w:val="3"/>
            <w:vAlign w:val="center"/>
          </w:tcPr>
          <w:p w:rsidR="007873B8" w:rsidRPr="007873B8" w:rsidRDefault="007873B8" w:rsidP="007873B8">
            <w:pPr>
              <w:jc w:val="center"/>
              <w:rPr>
                <w:b/>
                <w:lang w:val="sr-Cyrl-CS"/>
              </w:rPr>
            </w:pPr>
            <w:r w:rsidRPr="007873B8">
              <w:rPr>
                <w:b/>
                <w:lang w:val="sr-Cyrl-CS"/>
              </w:rPr>
              <w:t>Број</w:t>
            </w:r>
            <w:r w:rsidRPr="007873B8">
              <w:rPr>
                <w:b/>
              </w:rPr>
              <w:t xml:space="preserve"> ECTS</w:t>
            </w:r>
            <w:r w:rsidRPr="007873B8">
              <w:rPr>
                <w:b/>
                <w:lang w:val="sr-Cyrl-CS"/>
              </w:rPr>
              <w:t xml:space="preserve"> бодова</w:t>
            </w:r>
          </w:p>
        </w:tc>
      </w:tr>
      <w:tr w:rsidR="007873B8" w:rsidRPr="007873B8">
        <w:trPr>
          <w:jc w:val="center"/>
        </w:trPr>
        <w:tc>
          <w:tcPr>
            <w:tcW w:w="2419" w:type="dxa"/>
            <w:vAlign w:val="center"/>
          </w:tcPr>
          <w:p w:rsidR="007873B8" w:rsidRPr="007873B8" w:rsidRDefault="007873B8" w:rsidP="007873B8">
            <w:pPr>
              <w:jc w:val="center"/>
              <w:rPr>
                <w:color w:val="FF0000"/>
              </w:rPr>
            </w:pPr>
          </w:p>
        </w:tc>
        <w:tc>
          <w:tcPr>
            <w:tcW w:w="1429" w:type="dxa"/>
            <w:gridSpan w:val="3"/>
            <w:vAlign w:val="bottom"/>
          </w:tcPr>
          <w:p w:rsidR="007873B8" w:rsidRPr="007873B8" w:rsidRDefault="007873B8" w:rsidP="007873B8">
            <w:pPr>
              <w:jc w:val="center"/>
              <w:rPr>
                <w:lang w:val="bs-Cyrl-BA"/>
              </w:rPr>
            </w:pPr>
            <w:r w:rsidRPr="007873B8">
              <w:rPr>
                <w:lang w:val="bs-Cyrl-BA"/>
              </w:rPr>
              <w:t>Обавезни</w:t>
            </w:r>
          </w:p>
        </w:tc>
        <w:tc>
          <w:tcPr>
            <w:tcW w:w="1653" w:type="dxa"/>
            <w:gridSpan w:val="2"/>
            <w:vAlign w:val="bottom"/>
          </w:tcPr>
          <w:p w:rsidR="007873B8" w:rsidRPr="007873B8" w:rsidRDefault="007873B8" w:rsidP="007873B8">
            <w:pPr>
              <w:jc w:val="center"/>
              <w:rPr>
                <w:lang w:val="sr-Cyrl-CS"/>
              </w:rPr>
            </w:pPr>
            <w:r w:rsidRPr="007873B8">
              <w:t>IX</w:t>
            </w:r>
          </w:p>
        </w:tc>
        <w:tc>
          <w:tcPr>
            <w:tcW w:w="1881" w:type="dxa"/>
            <w:gridSpan w:val="4"/>
            <w:vAlign w:val="bottom"/>
          </w:tcPr>
          <w:p w:rsidR="007873B8" w:rsidRPr="007873B8" w:rsidRDefault="007873B8" w:rsidP="007873B8">
            <w:pPr>
              <w:jc w:val="center"/>
              <w:rPr>
                <w:lang w:val="bs-Cyrl-BA"/>
              </w:rPr>
            </w:pPr>
            <w:r w:rsidRPr="007873B8">
              <w:t>2+</w:t>
            </w:r>
            <w:r w:rsidRPr="007873B8">
              <w:rPr>
                <w:lang w:val="bs-Cyrl-BA"/>
              </w:rPr>
              <w:t>2</w:t>
            </w:r>
          </w:p>
        </w:tc>
        <w:tc>
          <w:tcPr>
            <w:tcW w:w="2404" w:type="dxa"/>
            <w:gridSpan w:val="3"/>
            <w:vAlign w:val="bottom"/>
          </w:tcPr>
          <w:p w:rsidR="007873B8" w:rsidRPr="007873B8" w:rsidRDefault="007873B8" w:rsidP="007873B8">
            <w:pPr>
              <w:jc w:val="center"/>
              <w:rPr>
                <w:lang w:val="bs-Cyrl-BA"/>
              </w:rPr>
            </w:pPr>
            <w:r w:rsidRPr="007873B8">
              <w:rPr>
                <w:lang w:val="bs-Cyrl-BA"/>
              </w:rPr>
              <w:t>5</w:t>
            </w:r>
          </w:p>
        </w:tc>
      </w:tr>
      <w:tr w:rsidR="007873B8" w:rsidRPr="007873B8">
        <w:trPr>
          <w:jc w:val="center"/>
        </w:trPr>
        <w:tc>
          <w:tcPr>
            <w:tcW w:w="2419" w:type="dxa"/>
            <w:tcBorders>
              <w:bottom w:val="single" w:sz="4" w:space="0" w:color="auto"/>
            </w:tcBorders>
            <w:shd w:val="clear" w:color="auto" w:fill="CCCCCC"/>
          </w:tcPr>
          <w:p w:rsidR="007873B8" w:rsidRPr="007873B8" w:rsidRDefault="007873B8" w:rsidP="007873B8">
            <w:pPr>
              <w:rPr>
                <w:b/>
                <w:lang w:val="sr-Cyrl-CS"/>
              </w:rPr>
            </w:pPr>
            <w:r w:rsidRPr="007873B8">
              <w:rPr>
                <w:b/>
                <w:lang w:val="sr-Cyrl-CS"/>
              </w:rPr>
              <w:t>Наставник</w:t>
            </w:r>
          </w:p>
        </w:tc>
        <w:tc>
          <w:tcPr>
            <w:tcW w:w="7367" w:type="dxa"/>
            <w:gridSpan w:val="12"/>
            <w:tcBorders>
              <w:bottom w:val="single" w:sz="4" w:space="0" w:color="auto"/>
            </w:tcBorders>
          </w:tcPr>
          <w:p w:rsidR="007873B8" w:rsidRPr="00C35A62" w:rsidRDefault="005E6CE6" w:rsidP="005E6CE6">
            <w:pPr>
              <w:jc w:val="both"/>
              <w:rPr>
                <w:lang w:val="bs-Cyrl-BA"/>
              </w:rPr>
            </w:pPr>
            <w:r>
              <w:rPr>
                <w:lang w:val="bs-Cyrl-BA"/>
              </w:rPr>
              <w:t xml:space="preserve">Др </w:t>
            </w:r>
            <w:r w:rsidR="00C35A62" w:rsidRPr="00C35A62">
              <w:rPr>
                <w:lang w:val="bs-Cyrl-BA"/>
              </w:rPr>
              <w:t>Душан Јокановић</w:t>
            </w:r>
            <w:r>
              <w:rPr>
                <w:lang w:val="bs-Cyrl-BA"/>
              </w:rPr>
              <w:t>, ван. проф.</w:t>
            </w:r>
          </w:p>
        </w:tc>
      </w:tr>
      <w:tr w:rsidR="007873B8" w:rsidRPr="007873B8">
        <w:trPr>
          <w:jc w:val="center"/>
        </w:trPr>
        <w:tc>
          <w:tcPr>
            <w:tcW w:w="2419" w:type="dxa"/>
            <w:tcBorders>
              <w:left w:val="single" w:sz="4" w:space="0" w:color="auto"/>
              <w:right w:val="single" w:sz="4" w:space="0" w:color="auto"/>
            </w:tcBorders>
            <w:shd w:val="clear" w:color="auto" w:fill="D9D9D9"/>
          </w:tcPr>
          <w:p w:rsidR="007873B8" w:rsidRPr="007873B8" w:rsidRDefault="007873B8" w:rsidP="007873B8">
            <w:pPr>
              <w:rPr>
                <w:b/>
                <w:lang w:val="sr-Cyrl-CS"/>
              </w:rPr>
            </w:pPr>
            <w:r w:rsidRPr="007873B8">
              <w:rPr>
                <w:b/>
                <w:lang w:val="sr-Cyrl-CS"/>
              </w:rPr>
              <w:t>Сарадник</w:t>
            </w:r>
          </w:p>
        </w:tc>
        <w:tc>
          <w:tcPr>
            <w:tcW w:w="7367" w:type="dxa"/>
            <w:gridSpan w:val="12"/>
            <w:tcBorders>
              <w:left w:val="single" w:sz="4" w:space="0" w:color="auto"/>
              <w:right w:val="single" w:sz="4" w:space="0" w:color="auto"/>
            </w:tcBorders>
          </w:tcPr>
          <w:p w:rsidR="007873B8" w:rsidRPr="007873B8" w:rsidRDefault="007873B8" w:rsidP="007873B8">
            <w:pPr>
              <w:rPr>
                <w:color w:val="FF0000"/>
              </w:rPr>
            </w:pPr>
          </w:p>
        </w:tc>
      </w:tr>
      <w:tr w:rsidR="007873B8" w:rsidRPr="007873B8">
        <w:trPr>
          <w:jc w:val="center"/>
        </w:trPr>
        <w:tc>
          <w:tcPr>
            <w:tcW w:w="6091" w:type="dxa"/>
            <w:gridSpan w:val="8"/>
            <w:shd w:val="clear" w:color="auto" w:fill="CCCCCC"/>
          </w:tcPr>
          <w:p w:rsidR="007873B8" w:rsidRPr="007873B8" w:rsidRDefault="007873B8" w:rsidP="007873B8">
            <w:pPr>
              <w:rPr>
                <w:b/>
                <w:sz w:val="22"/>
                <w:szCs w:val="22"/>
              </w:rPr>
            </w:pPr>
            <w:r w:rsidRPr="007873B8">
              <w:rPr>
                <w:b/>
                <w:sz w:val="22"/>
                <w:szCs w:val="22"/>
                <w:lang w:val="sr-Cyrl-CS"/>
              </w:rPr>
              <w:t>Условљеност другим предметима</w:t>
            </w:r>
            <w:r w:rsidRPr="007873B8">
              <w:rPr>
                <w:b/>
                <w:sz w:val="22"/>
                <w:szCs w:val="22"/>
              </w:rPr>
              <w:t>:</w:t>
            </w:r>
          </w:p>
        </w:tc>
        <w:tc>
          <w:tcPr>
            <w:tcW w:w="3695" w:type="dxa"/>
            <w:gridSpan w:val="5"/>
            <w:shd w:val="clear" w:color="auto" w:fill="CCCCCC"/>
          </w:tcPr>
          <w:p w:rsidR="007873B8" w:rsidRPr="007873B8" w:rsidRDefault="007873B8" w:rsidP="007873B8">
            <w:pPr>
              <w:rPr>
                <w:b/>
                <w:sz w:val="22"/>
                <w:szCs w:val="22"/>
              </w:rPr>
            </w:pPr>
            <w:r w:rsidRPr="007873B8">
              <w:rPr>
                <w:b/>
                <w:sz w:val="22"/>
                <w:szCs w:val="22"/>
                <w:lang w:val="sr-Cyrl-CS"/>
              </w:rPr>
              <w:t>Облик условљености</w:t>
            </w:r>
            <w:r w:rsidRPr="007873B8">
              <w:rPr>
                <w:b/>
                <w:sz w:val="22"/>
                <w:szCs w:val="22"/>
              </w:rPr>
              <w:t>:</w:t>
            </w:r>
          </w:p>
        </w:tc>
      </w:tr>
      <w:tr w:rsidR="007873B8" w:rsidRPr="007873B8">
        <w:trPr>
          <w:jc w:val="center"/>
        </w:trPr>
        <w:tc>
          <w:tcPr>
            <w:tcW w:w="6091" w:type="dxa"/>
            <w:gridSpan w:val="8"/>
            <w:tcBorders>
              <w:bottom w:val="single" w:sz="4" w:space="0" w:color="auto"/>
            </w:tcBorders>
            <w:vAlign w:val="center"/>
          </w:tcPr>
          <w:p w:rsidR="007873B8" w:rsidRPr="007873B8" w:rsidRDefault="007873B8" w:rsidP="007873B8">
            <w:pPr>
              <w:rPr>
                <w:sz w:val="22"/>
                <w:szCs w:val="22"/>
                <w:lang w:val="ru-RU"/>
              </w:rPr>
            </w:pPr>
            <w:r w:rsidRPr="007873B8">
              <w:rPr>
                <w:sz w:val="22"/>
                <w:szCs w:val="22"/>
                <w:lang w:val="bs-Cyrl-BA"/>
              </w:rPr>
              <w:t>Нема услова</w:t>
            </w:r>
            <w:r w:rsidRPr="007873B8">
              <w:rPr>
                <w:sz w:val="22"/>
                <w:szCs w:val="22"/>
                <w:lang w:val="sr-Cyrl-CS"/>
              </w:rPr>
              <w:t xml:space="preserve"> за пријављивање и слушање предмета</w:t>
            </w:r>
            <w:r w:rsidRPr="007873B8">
              <w:rPr>
                <w:sz w:val="22"/>
                <w:szCs w:val="22"/>
                <w:lang w:val="bs-Cyrl-BA"/>
              </w:rPr>
              <w:t>.</w:t>
            </w:r>
          </w:p>
        </w:tc>
        <w:tc>
          <w:tcPr>
            <w:tcW w:w="3695" w:type="dxa"/>
            <w:gridSpan w:val="5"/>
            <w:tcBorders>
              <w:bottom w:val="single" w:sz="4" w:space="0" w:color="auto"/>
            </w:tcBorders>
          </w:tcPr>
          <w:p w:rsidR="007873B8" w:rsidRPr="007873B8" w:rsidRDefault="007873B8" w:rsidP="007873B8">
            <w:pPr>
              <w:rPr>
                <w:sz w:val="22"/>
                <w:szCs w:val="22"/>
                <w:lang w:val="ru-RU"/>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Циљеви изучавања предмета: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bs-Cyrl-BA"/>
              </w:rPr>
            </w:pPr>
            <w:r w:rsidRPr="007873B8">
              <w:rPr>
                <w:sz w:val="22"/>
                <w:szCs w:val="22"/>
                <w:lang w:val="bs-Cyrl-BA"/>
              </w:rPr>
              <w:t>Циљ предмета је овладавање коришћења метода и техника базираних на квантитативним основама за налажење алтернативних рјешења на основу којих корисник може да обави анализу и синтезу рјешења и пољедица.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Исходи учења: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C35A62" w:rsidRDefault="00BF5BEA" w:rsidP="00BF5BEA">
            <w:pPr>
              <w:pStyle w:val="ListParagraph"/>
              <w:spacing w:after="0" w:line="240" w:lineRule="auto"/>
              <w:ind w:left="0"/>
              <w:jc w:val="both"/>
              <w:rPr>
                <w:rFonts w:ascii="Times New Roman" w:hAnsi="Times New Roman"/>
                <w:sz w:val="22"/>
              </w:rPr>
            </w:pPr>
            <w:r w:rsidRPr="00C35A62">
              <w:rPr>
                <w:rFonts w:ascii="Times New Roman" w:hAnsi="Times New Roman"/>
                <w:sz w:val="22"/>
              </w:rPr>
              <w:t>Студенти ће бити оспособљни да примјеном квантитативних научних метода стварају реалну квантитативну подлогу која ће омогућити прихватање и доношење оптималних пословних одлука.</w:t>
            </w:r>
          </w:p>
        </w:tc>
      </w:tr>
      <w:tr w:rsidR="007873B8" w:rsidRPr="007873B8">
        <w:trPr>
          <w:jc w:val="center"/>
        </w:trPr>
        <w:tc>
          <w:tcPr>
            <w:tcW w:w="9786" w:type="dxa"/>
            <w:gridSpan w:val="13"/>
            <w:tcBorders>
              <w:bottom w:val="single" w:sz="4" w:space="0" w:color="auto"/>
            </w:tcBorders>
            <w:shd w:val="clear" w:color="auto" w:fill="D9D9D9"/>
          </w:tcPr>
          <w:p w:rsidR="007873B8" w:rsidRPr="007873B8" w:rsidRDefault="007873B8" w:rsidP="007873B8">
            <w:pPr>
              <w:rPr>
                <w:b/>
                <w:sz w:val="22"/>
                <w:szCs w:val="22"/>
                <w:lang w:val="sr-Cyrl-CS"/>
              </w:rPr>
            </w:pPr>
            <w:r w:rsidRPr="007873B8">
              <w:rPr>
                <w:b/>
                <w:sz w:val="22"/>
                <w:szCs w:val="22"/>
                <w:lang w:val="sr-Cyrl-CS"/>
              </w:rPr>
              <w:t>Садржај предмета: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bs-Cyrl-BA"/>
              </w:rPr>
            </w:pPr>
            <w:r w:rsidRPr="007873B8">
              <w:rPr>
                <w:sz w:val="22"/>
                <w:szCs w:val="22"/>
                <w:lang w:val="bs-Cyrl-BA"/>
              </w:rPr>
              <w:t>Увод у операциона истраживања. Поставка задатка ОИ. Класификација проблема. Линеарно програмирање. Формирање задатка. Допустива, базична и оптимална рjешења. Графички метод рјешавања задатка ЛП. Симплекс метода. Дуални задатак ЛП. Цjелобројно линеарно програмирање. Транспортни проблеми. Формулација, методе одређивања базичног рjешења. Проток кроз мрежу. Нелинеарно програмирање. Услови ограничења са неједначинама. Услови Kuhna-Tuckera. Метода линеаризације услова ограничења. Метода допустивих смjерова. Методе казнених функција. Динамичко програмирање. Проблем алокације ресурса. Општа формулација проблема. Мрежно планирање. Анализа времена по CPM и PERT методи. Анализа трошкова. Моделирање стохастичких система и процеса. Основни појмови случајних процеса.Класификација. Процеси Маркова. Систем масовног опслуживања – Теорија редова чекања. Модели редова чекања. Основе симулације. Монте Карло метод.</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Методе наставе и савладавање градива:</w:t>
            </w:r>
          </w:p>
        </w:tc>
      </w:tr>
      <w:tr w:rsidR="007873B8" w:rsidRPr="007873B8">
        <w:trPr>
          <w:trHeight w:val="531"/>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bs-Cyrl-BA"/>
              </w:rPr>
            </w:pPr>
            <w:r w:rsidRPr="007873B8">
              <w:rPr>
                <w:snapToGrid w:val="0"/>
                <w:sz w:val="22"/>
                <w:szCs w:val="22"/>
              </w:rPr>
              <w:t>Предавања, аудиторне вјежбе, консултације, самостални  рад, колоквијуми.</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Литература: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napToGrid w:val="0"/>
                <w:sz w:val="22"/>
                <w:szCs w:val="22"/>
                <w:u w:val="single"/>
              </w:rPr>
            </w:pPr>
            <w:r w:rsidRPr="007873B8">
              <w:rPr>
                <w:snapToGrid w:val="0"/>
                <w:sz w:val="22"/>
                <w:szCs w:val="22"/>
                <w:u w:val="single"/>
              </w:rPr>
              <w:t>Основна</w:t>
            </w:r>
            <w:r w:rsidRPr="007873B8">
              <w:rPr>
                <w:snapToGrid w:val="0"/>
                <w:sz w:val="22"/>
                <w:szCs w:val="22"/>
                <w:u w:val="single"/>
                <w:lang w:val="sr-Cyrl-CS"/>
              </w:rPr>
              <w:t xml:space="preserve"> </w:t>
            </w:r>
            <w:r w:rsidRPr="007873B8">
              <w:rPr>
                <w:snapToGrid w:val="0"/>
                <w:sz w:val="22"/>
                <w:szCs w:val="22"/>
                <w:u w:val="single"/>
              </w:rPr>
              <w:t>литература:</w:t>
            </w:r>
          </w:p>
          <w:p w:rsidR="00893BD9" w:rsidRPr="00893BD9" w:rsidRDefault="007873B8" w:rsidP="000F0D4B">
            <w:pPr>
              <w:numPr>
                <w:ilvl w:val="0"/>
                <w:numId w:val="16"/>
              </w:numPr>
              <w:tabs>
                <w:tab w:val="clear" w:pos="720"/>
                <w:tab w:val="num" w:pos="271"/>
              </w:tabs>
              <w:ind w:left="271" w:hanging="240"/>
              <w:jc w:val="both"/>
              <w:rPr>
                <w:sz w:val="22"/>
                <w:szCs w:val="22"/>
                <w:lang w:val="bs-Cyrl-BA"/>
              </w:rPr>
            </w:pPr>
            <w:r w:rsidRPr="00893BD9">
              <w:rPr>
                <w:sz w:val="22"/>
                <w:szCs w:val="22"/>
                <w:lang w:val="bs-Cyrl-BA"/>
              </w:rPr>
              <w:t>Јовановић Т., Операциона истраживања, Машински факултет Београд, Београд, 1998.</w:t>
            </w:r>
          </w:p>
          <w:p w:rsidR="00893BD9" w:rsidRPr="00893BD9" w:rsidRDefault="007873B8" w:rsidP="000F0D4B">
            <w:pPr>
              <w:numPr>
                <w:ilvl w:val="0"/>
                <w:numId w:val="16"/>
              </w:numPr>
              <w:tabs>
                <w:tab w:val="clear" w:pos="720"/>
                <w:tab w:val="num" w:pos="271"/>
              </w:tabs>
              <w:ind w:left="271" w:hanging="240"/>
              <w:jc w:val="both"/>
              <w:rPr>
                <w:sz w:val="22"/>
                <w:szCs w:val="22"/>
                <w:lang w:val="bs-Cyrl-BA"/>
              </w:rPr>
            </w:pPr>
            <w:r w:rsidRPr="00893BD9">
              <w:rPr>
                <w:sz w:val="22"/>
                <w:szCs w:val="22"/>
                <w:lang w:val="bs-Cyrl-BA"/>
              </w:rPr>
              <w:t>Николић И., Боровић С., Вишекритеријумска оптимизација, Београд, 1996.</w:t>
            </w:r>
          </w:p>
          <w:p w:rsidR="00893BD9" w:rsidRPr="00893BD9" w:rsidRDefault="007873B8" w:rsidP="000F0D4B">
            <w:pPr>
              <w:numPr>
                <w:ilvl w:val="0"/>
                <w:numId w:val="16"/>
              </w:numPr>
              <w:tabs>
                <w:tab w:val="clear" w:pos="720"/>
                <w:tab w:val="num" w:pos="271"/>
              </w:tabs>
              <w:ind w:left="271" w:hanging="240"/>
              <w:jc w:val="both"/>
              <w:rPr>
                <w:sz w:val="22"/>
                <w:szCs w:val="22"/>
                <w:lang w:val="bs-Cyrl-BA"/>
              </w:rPr>
            </w:pPr>
            <w:r w:rsidRPr="00893BD9">
              <w:rPr>
                <w:sz w:val="22"/>
                <w:szCs w:val="22"/>
                <w:lang w:val="bs-Cyrl-BA"/>
              </w:rPr>
              <w:t>Петрић Ј., Шаренац С., Којић З., Збирка решених задатака из Операционих истраживања I и II, Научна књига, Београд.</w:t>
            </w:r>
          </w:p>
          <w:p w:rsidR="007873B8" w:rsidRPr="00ED0282" w:rsidRDefault="007873B8" w:rsidP="007873B8">
            <w:pPr>
              <w:numPr>
                <w:ilvl w:val="0"/>
                <w:numId w:val="16"/>
              </w:numPr>
              <w:tabs>
                <w:tab w:val="clear" w:pos="720"/>
                <w:tab w:val="num" w:pos="271"/>
              </w:tabs>
              <w:ind w:left="271" w:hanging="240"/>
              <w:jc w:val="both"/>
              <w:rPr>
                <w:sz w:val="22"/>
                <w:szCs w:val="22"/>
                <w:lang w:val="bs-Cyrl-BA"/>
              </w:rPr>
            </w:pPr>
            <w:r w:rsidRPr="00893BD9">
              <w:rPr>
                <w:sz w:val="22"/>
                <w:szCs w:val="22"/>
                <w:lang w:val="bs-Cyrl-BA"/>
              </w:rPr>
              <w:t>Тодоровић О., Операциона истраживања, Економски факултет, Ниш, 2004.</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Облици провјере знања и оцјењивање:</w:t>
            </w:r>
          </w:p>
        </w:tc>
      </w:tr>
      <w:tr w:rsidR="007873B8" w:rsidRPr="007873B8">
        <w:trPr>
          <w:trHeight w:val="217"/>
          <w:jc w:val="center"/>
        </w:trPr>
        <w:tc>
          <w:tcPr>
            <w:tcW w:w="9786" w:type="dxa"/>
            <w:gridSpan w:val="13"/>
            <w:tcBorders>
              <w:top w:val="single" w:sz="4" w:space="0" w:color="auto"/>
            </w:tcBorders>
          </w:tcPr>
          <w:p w:rsidR="007873B8" w:rsidRPr="007873B8" w:rsidRDefault="007873B8" w:rsidP="007873B8">
            <w:pPr>
              <w:rPr>
                <w:sz w:val="22"/>
                <w:szCs w:val="22"/>
                <w:lang w:val="sr-Cyrl-CS"/>
              </w:rPr>
            </w:pPr>
            <w:r w:rsidRPr="007873B8">
              <w:rPr>
                <w:sz w:val="22"/>
                <w:szCs w:val="22"/>
                <w:lang w:val="sr-Cyrl-CS"/>
              </w:rPr>
              <w:t>За полагање испита неопходно је 50% из св</w:t>
            </w:r>
            <w:r w:rsidRPr="007873B8">
              <w:rPr>
                <w:sz w:val="22"/>
                <w:szCs w:val="22"/>
                <w:lang w:val="bs-Cyrl-BA"/>
              </w:rPr>
              <w:t>а</w:t>
            </w:r>
            <w:r w:rsidRPr="007873B8">
              <w:rPr>
                <w:sz w:val="22"/>
                <w:szCs w:val="22"/>
                <w:lang w:val="sr-Cyrl-CS"/>
              </w:rPr>
              <w:t>ке од наведених активности.</w:t>
            </w:r>
          </w:p>
        </w:tc>
      </w:tr>
      <w:tr w:rsidR="007873B8" w:rsidRPr="007873B8">
        <w:trPr>
          <w:jc w:val="center"/>
        </w:trPr>
        <w:tc>
          <w:tcPr>
            <w:tcW w:w="2909" w:type="dxa"/>
            <w:gridSpan w:val="2"/>
          </w:tcPr>
          <w:p w:rsidR="007873B8" w:rsidRPr="007873B8" w:rsidRDefault="007873B8" w:rsidP="007873B8">
            <w:pPr>
              <w:rPr>
                <w:sz w:val="22"/>
                <w:szCs w:val="22"/>
                <w:lang w:val="sr-Cyrl-CS"/>
              </w:rPr>
            </w:pPr>
            <w:r w:rsidRPr="007873B8">
              <w:rPr>
                <w:sz w:val="22"/>
                <w:szCs w:val="22"/>
                <w:lang w:val="sr-Cyrl-CS"/>
              </w:rPr>
              <w:t>Похађање наставе</w:t>
            </w:r>
          </w:p>
        </w:tc>
        <w:tc>
          <w:tcPr>
            <w:tcW w:w="483" w:type="dxa"/>
            <w:vAlign w:val="center"/>
          </w:tcPr>
          <w:p w:rsidR="007873B8" w:rsidRPr="00ED0282" w:rsidRDefault="00ED0282" w:rsidP="007873B8">
            <w:pPr>
              <w:jc w:val="center"/>
              <w:rPr>
                <w:sz w:val="22"/>
                <w:szCs w:val="22"/>
              </w:rPr>
            </w:pPr>
            <w:r w:rsidRPr="00ED0282">
              <w:rPr>
                <w:sz w:val="22"/>
                <w:szCs w:val="22"/>
              </w:rPr>
              <w:t>x</w:t>
            </w:r>
          </w:p>
        </w:tc>
        <w:tc>
          <w:tcPr>
            <w:tcW w:w="2494" w:type="dxa"/>
            <w:gridSpan w:val="4"/>
          </w:tcPr>
          <w:p w:rsidR="007873B8" w:rsidRPr="00ED0282" w:rsidRDefault="007873B8" w:rsidP="007873B8">
            <w:pPr>
              <w:rPr>
                <w:sz w:val="22"/>
                <w:szCs w:val="22"/>
                <w:lang w:val="sr-Cyrl-CS"/>
              </w:rPr>
            </w:pPr>
            <w:r w:rsidRPr="00ED0282">
              <w:rPr>
                <w:sz w:val="22"/>
                <w:szCs w:val="22"/>
                <w:lang w:val="sr-Cyrl-CS"/>
              </w:rPr>
              <w:t>Домаћи задаци</w:t>
            </w:r>
          </w:p>
        </w:tc>
        <w:tc>
          <w:tcPr>
            <w:tcW w:w="641" w:type="dxa"/>
            <w:gridSpan w:val="2"/>
            <w:vAlign w:val="center"/>
          </w:tcPr>
          <w:p w:rsidR="007873B8" w:rsidRPr="00ED0282" w:rsidRDefault="007873B8" w:rsidP="007873B8">
            <w:pPr>
              <w:jc w:val="center"/>
              <w:rPr>
                <w:sz w:val="22"/>
                <w:szCs w:val="22"/>
                <w:lang w:val="bs-Cyrl-BA"/>
              </w:rPr>
            </w:pPr>
          </w:p>
        </w:tc>
        <w:tc>
          <w:tcPr>
            <w:tcW w:w="1881" w:type="dxa"/>
            <w:gridSpan w:val="3"/>
          </w:tcPr>
          <w:p w:rsidR="007873B8" w:rsidRPr="00ED0282" w:rsidRDefault="007873B8" w:rsidP="007873B8">
            <w:pPr>
              <w:rPr>
                <w:sz w:val="22"/>
                <w:szCs w:val="22"/>
                <w:lang w:val="sr-Cyrl-CS"/>
              </w:rPr>
            </w:pPr>
            <w:r w:rsidRPr="00ED0282">
              <w:rPr>
                <w:sz w:val="22"/>
                <w:szCs w:val="22"/>
                <w:lang w:val="sr-Cyrl-CS"/>
              </w:rPr>
              <w:t>Завршни испит</w:t>
            </w:r>
          </w:p>
        </w:tc>
        <w:tc>
          <w:tcPr>
            <w:tcW w:w="1378" w:type="dxa"/>
            <w:vAlign w:val="center"/>
          </w:tcPr>
          <w:p w:rsidR="007873B8" w:rsidRPr="00ED0282" w:rsidRDefault="00ED0282" w:rsidP="007873B8">
            <w:pPr>
              <w:jc w:val="center"/>
              <w:rPr>
                <w:sz w:val="22"/>
                <w:szCs w:val="22"/>
              </w:rPr>
            </w:pPr>
            <w:r w:rsidRPr="00ED0282">
              <w:rPr>
                <w:sz w:val="22"/>
                <w:szCs w:val="22"/>
              </w:rPr>
              <w:t>x</w:t>
            </w:r>
          </w:p>
        </w:tc>
      </w:tr>
      <w:tr w:rsidR="007873B8" w:rsidRPr="007873B8">
        <w:trPr>
          <w:jc w:val="center"/>
        </w:trPr>
        <w:tc>
          <w:tcPr>
            <w:tcW w:w="2909" w:type="dxa"/>
            <w:gridSpan w:val="2"/>
          </w:tcPr>
          <w:p w:rsidR="007873B8" w:rsidRPr="007873B8" w:rsidRDefault="007873B8" w:rsidP="007873B8">
            <w:pPr>
              <w:rPr>
                <w:sz w:val="22"/>
                <w:szCs w:val="22"/>
                <w:lang w:val="sr-Cyrl-CS"/>
              </w:rPr>
            </w:pPr>
            <w:r w:rsidRPr="007873B8">
              <w:rPr>
                <w:sz w:val="22"/>
                <w:szCs w:val="22"/>
                <w:lang w:val="sr-Cyrl-CS"/>
              </w:rPr>
              <w:t>Активност на настави</w:t>
            </w:r>
          </w:p>
        </w:tc>
        <w:tc>
          <w:tcPr>
            <w:tcW w:w="483" w:type="dxa"/>
            <w:vAlign w:val="center"/>
          </w:tcPr>
          <w:p w:rsidR="007873B8" w:rsidRPr="00ED0282" w:rsidRDefault="00ED0282" w:rsidP="007873B8">
            <w:pPr>
              <w:jc w:val="center"/>
              <w:rPr>
                <w:sz w:val="22"/>
                <w:szCs w:val="22"/>
              </w:rPr>
            </w:pPr>
            <w:r w:rsidRPr="00ED0282">
              <w:rPr>
                <w:sz w:val="22"/>
                <w:szCs w:val="22"/>
              </w:rPr>
              <w:t>x</w:t>
            </w:r>
          </w:p>
        </w:tc>
        <w:tc>
          <w:tcPr>
            <w:tcW w:w="2494" w:type="dxa"/>
            <w:gridSpan w:val="4"/>
          </w:tcPr>
          <w:p w:rsidR="007873B8" w:rsidRPr="00ED0282" w:rsidRDefault="007873B8" w:rsidP="007873B8">
            <w:pPr>
              <w:rPr>
                <w:sz w:val="22"/>
                <w:szCs w:val="22"/>
                <w:lang w:val="sr-Cyrl-CS"/>
              </w:rPr>
            </w:pPr>
            <w:r w:rsidRPr="00ED0282">
              <w:rPr>
                <w:sz w:val="22"/>
                <w:szCs w:val="22"/>
                <w:lang w:val="sr-Cyrl-CS"/>
              </w:rPr>
              <w:t>Семинарски</w:t>
            </w:r>
          </w:p>
        </w:tc>
        <w:tc>
          <w:tcPr>
            <w:tcW w:w="641" w:type="dxa"/>
            <w:gridSpan w:val="2"/>
            <w:vAlign w:val="center"/>
          </w:tcPr>
          <w:p w:rsidR="007873B8" w:rsidRPr="00ED0282" w:rsidRDefault="00ED0282" w:rsidP="007873B8">
            <w:pPr>
              <w:jc w:val="center"/>
              <w:rPr>
                <w:sz w:val="22"/>
                <w:szCs w:val="22"/>
              </w:rPr>
            </w:pPr>
            <w:r w:rsidRPr="00ED0282">
              <w:rPr>
                <w:sz w:val="22"/>
                <w:szCs w:val="22"/>
              </w:rPr>
              <w:t>x</w:t>
            </w:r>
          </w:p>
        </w:tc>
        <w:tc>
          <w:tcPr>
            <w:tcW w:w="1881" w:type="dxa"/>
            <w:gridSpan w:val="3"/>
          </w:tcPr>
          <w:p w:rsidR="007873B8" w:rsidRPr="00ED0282" w:rsidRDefault="007873B8" w:rsidP="007873B8">
            <w:pPr>
              <w:rPr>
                <w:sz w:val="22"/>
                <w:szCs w:val="22"/>
                <w:lang w:val="sr-Cyrl-CS"/>
              </w:rPr>
            </w:pPr>
            <w:r w:rsidRPr="00ED0282">
              <w:rPr>
                <w:sz w:val="22"/>
                <w:szCs w:val="22"/>
                <w:lang w:val="sr-Cyrl-CS"/>
              </w:rPr>
              <w:t>Лабораторија</w:t>
            </w:r>
          </w:p>
        </w:tc>
        <w:tc>
          <w:tcPr>
            <w:tcW w:w="1378" w:type="dxa"/>
            <w:vAlign w:val="center"/>
          </w:tcPr>
          <w:p w:rsidR="007873B8" w:rsidRPr="00ED0282" w:rsidRDefault="007873B8" w:rsidP="007873B8">
            <w:pPr>
              <w:jc w:val="center"/>
              <w:rPr>
                <w:sz w:val="22"/>
                <w:szCs w:val="22"/>
                <w:lang w:val="bs-Cyrl-BA"/>
              </w:rPr>
            </w:pPr>
          </w:p>
        </w:tc>
      </w:tr>
      <w:tr w:rsidR="007873B8" w:rsidRPr="007873B8">
        <w:trPr>
          <w:jc w:val="center"/>
        </w:trPr>
        <w:tc>
          <w:tcPr>
            <w:tcW w:w="9786" w:type="dxa"/>
            <w:gridSpan w:val="13"/>
            <w:tcBorders>
              <w:bottom w:val="nil"/>
            </w:tcBorders>
            <w:shd w:val="clear" w:color="auto" w:fill="CCCCCC"/>
          </w:tcPr>
          <w:p w:rsidR="007873B8" w:rsidRPr="007873B8" w:rsidRDefault="007873B8" w:rsidP="007873B8">
            <w:pPr>
              <w:rPr>
                <w:b/>
                <w:sz w:val="22"/>
                <w:szCs w:val="22"/>
                <w:lang w:val="sr-Cyrl-CS"/>
              </w:rPr>
            </w:pPr>
            <w:r w:rsidRPr="007873B8">
              <w:rPr>
                <w:b/>
                <w:sz w:val="22"/>
                <w:szCs w:val="22"/>
                <w:lang w:val="sr-Cyrl-CS"/>
              </w:rPr>
              <w:t>Посебна назнака за предмет:</w:t>
            </w:r>
          </w:p>
        </w:tc>
      </w:tr>
      <w:tr w:rsidR="007873B8" w:rsidRPr="007873B8">
        <w:trPr>
          <w:trHeight w:val="101"/>
          <w:jc w:val="center"/>
        </w:trPr>
        <w:tc>
          <w:tcPr>
            <w:tcW w:w="9786" w:type="dxa"/>
            <w:gridSpan w:val="13"/>
            <w:tcBorders>
              <w:top w:val="nil"/>
            </w:tcBorders>
          </w:tcPr>
          <w:p w:rsidR="007873B8" w:rsidRPr="007873B8" w:rsidRDefault="007873B8" w:rsidP="007873B8">
            <w:pPr>
              <w:rPr>
                <w:color w:val="FF0000"/>
                <w:sz w:val="22"/>
                <w:szCs w:val="22"/>
              </w:rPr>
            </w:pPr>
          </w:p>
        </w:tc>
      </w:tr>
      <w:tr w:rsidR="007873B8" w:rsidRPr="007873B8">
        <w:trPr>
          <w:jc w:val="center"/>
        </w:trPr>
        <w:tc>
          <w:tcPr>
            <w:tcW w:w="9786" w:type="dxa"/>
            <w:gridSpan w:val="13"/>
          </w:tcPr>
          <w:p w:rsidR="007873B8" w:rsidRPr="007873B8" w:rsidRDefault="007873B8" w:rsidP="00CD712B">
            <w:pPr>
              <w:jc w:val="both"/>
              <w:rPr>
                <w:sz w:val="22"/>
                <w:szCs w:val="22"/>
              </w:rPr>
            </w:pPr>
            <w:r w:rsidRPr="007873B8">
              <w:rPr>
                <w:b/>
                <w:sz w:val="22"/>
                <w:szCs w:val="22"/>
                <w:lang w:val="sr-Cyrl-CS"/>
              </w:rPr>
              <w:t>Име и презиме наставника који је припремио податке</w:t>
            </w:r>
            <w:r w:rsidRPr="007873B8">
              <w:rPr>
                <w:sz w:val="22"/>
                <w:szCs w:val="22"/>
                <w:lang w:val="sr-Cyrl-CS"/>
              </w:rPr>
              <w:t>:</w:t>
            </w:r>
            <w:r w:rsidRPr="007873B8">
              <w:rPr>
                <w:sz w:val="22"/>
                <w:szCs w:val="22"/>
              </w:rPr>
              <w:t xml:space="preserve"> </w:t>
            </w:r>
          </w:p>
        </w:tc>
      </w:tr>
      <w:tr w:rsidR="007873B8" w:rsidRPr="007873B8">
        <w:trPr>
          <w:jc w:val="center"/>
        </w:trPr>
        <w:tc>
          <w:tcPr>
            <w:tcW w:w="9786" w:type="dxa"/>
            <w:gridSpan w:val="13"/>
          </w:tcPr>
          <w:p w:rsidR="007873B8" w:rsidRPr="007873B8" w:rsidRDefault="007873B8" w:rsidP="00CD712B">
            <w:pPr>
              <w:jc w:val="both"/>
              <w:rPr>
                <w:b/>
                <w:sz w:val="22"/>
                <w:szCs w:val="22"/>
              </w:rPr>
            </w:pPr>
            <w:r w:rsidRPr="007873B8">
              <w:rPr>
                <w:b/>
                <w:sz w:val="22"/>
                <w:szCs w:val="22"/>
                <w:lang w:val="sr-Cyrl-CS"/>
              </w:rPr>
              <w:t>Датум овјере:</w:t>
            </w:r>
            <w:r w:rsidRPr="007873B8">
              <w:rPr>
                <w:b/>
                <w:sz w:val="22"/>
                <w:szCs w:val="22"/>
              </w:rPr>
              <w:t xml:space="preserve"> </w:t>
            </w:r>
          </w:p>
        </w:tc>
      </w:tr>
    </w:tbl>
    <w:p w:rsidR="007873B8" w:rsidRPr="007873B8" w:rsidRDefault="007873B8" w:rsidP="007873B8">
      <w:pPr>
        <w:rPr>
          <w:b/>
        </w:rPr>
      </w:pP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9"/>
        <w:gridCol w:w="490"/>
        <w:gridCol w:w="483"/>
        <w:gridCol w:w="456"/>
        <w:gridCol w:w="41"/>
        <w:gridCol w:w="1612"/>
        <w:gridCol w:w="385"/>
        <w:gridCol w:w="205"/>
        <w:gridCol w:w="436"/>
        <w:gridCol w:w="855"/>
        <w:gridCol w:w="570"/>
        <w:gridCol w:w="456"/>
        <w:gridCol w:w="1378"/>
      </w:tblGrid>
      <w:tr w:rsidR="007873B8" w:rsidRPr="007873B8" w:rsidTr="004E7078">
        <w:trPr>
          <w:trHeight w:val="980"/>
          <w:jc w:val="center"/>
        </w:trPr>
        <w:tc>
          <w:tcPr>
            <w:tcW w:w="2419" w:type="dxa"/>
            <w:vMerge w:val="restart"/>
            <w:vAlign w:val="center"/>
          </w:tcPr>
          <w:p w:rsidR="007873B8" w:rsidRPr="007873B8" w:rsidRDefault="00BF5BEA" w:rsidP="004E7078">
            <w:pPr>
              <w:jc w:val="center"/>
              <w:rPr>
                <w:noProof/>
                <w:lang w:val="sr-Cyrl-CS"/>
              </w:rPr>
            </w:pPr>
            <w:r>
              <w:rPr>
                <w:noProof/>
                <w:lang w:val="de-DE" w:eastAsia="de-DE"/>
              </w:rPr>
              <w:drawing>
                <wp:inline distT="0" distB="0" distL="0" distR="0">
                  <wp:extent cx="708025" cy="708025"/>
                  <wp:effectExtent l="19050" t="0" r="0" b="0"/>
                  <wp:docPr id="8" name="Picture 4"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ijadj\Desktop\ALEKSIJA\Logo fakulteta\1.png"/>
                          <pic:cNvPicPr>
                            <a:picLocks noChangeAspect="1" noChangeArrowheads="1"/>
                          </pic:cNvPicPr>
                        </pic:nvPicPr>
                        <pic:blipFill>
                          <a:blip r:embed="rId11" cstate="print"/>
                          <a:srcRect/>
                          <a:stretch>
                            <a:fillRect/>
                          </a:stretch>
                        </pic:blipFill>
                        <pic:spPr bwMode="auto">
                          <a:xfrm>
                            <a:off x="0" y="0"/>
                            <a:ext cx="708025" cy="708025"/>
                          </a:xfrm>
                          <a:prstGeom prst="rect">
                            <a:avLst/>
                          </a:prstGeom>
                          <a:noFill/>
                          <a:ln w="9525">
                            <a:noFill/>
                            <a:miter lim="800000"/>
                            <a:headEnd/>
                            <a:tailEnd/>
                          </a:ln>
                        </pic:spPr>
                      </pic:pic>
                    </a:graphicData>
                  </a:graphic>
                </wp:inline>
              </w:drawing>
            </w:r>
          </w:p>
        </w:tc>
        <w:tc>
          <w:tcPr>
            <w:tcW w:w="5533" w:type="dxa"/>
            <w:gridSpan w:val="10"/>
            <w:vAlign w:val="center"/>
          </w:tcPr>
          <w:p w:rsidR="007873B8" w:rsidRPr="007873B8" w:rsidRDefault="007873B8" w:rsidP="007873B8">
            <w:pPr>
              <w:jc w:val="center"/>
              <w:rPr>
                <w:b/>
                <w:sz w:val="28"/>
                <w:lang w:val="sr-Cyrl-BA"/>
              </w:rPr>
            </w:pPr>
            <w:r w:rsidRPr="007873B8">
              <w:rPr>
                <w:b/>
                <w:sz w:val="28"/>
                <w:lang w:val="sr-Cyrl-BA"/>
              </w:rPr>
              <w:t>УНИВЕРЗИТЕТ У ИСТОЧНОМ САРАЈЕВУ</w:t>
            </w:r>
          </w:p>
        </w:tc>
        <w:tc>
          <w:tcPr>
            <w:tcW w:w="1834" w:type="dxa"/>
            <w:gridSpan w:val="2"/>
            <w:vMerge w:val="restart"/>
            <w:vAlign w:val="center"/>
          </w:tcPr>
          <w:p w:rsidR="007873B8" w:rsidRPr="007873B8" w:rsidRDefault="00BF5BEA" w:rsidP="007873B8">
            <w:pPr>
              <w:jc w:val="center"/>
              <w:rPr>
                <w:noProof/>
                <w:color w:val="FF0000"/>
                <w:lang w:val="bs-Cyrl-BA"/>
              </w:rPr>
            </w:pPr>
            <w:r>
              <w:rPr>
                <w:noProof/>
                <w:lang w:val="de-DE" w:eastAsia="de-DE"/>
              </w:rPr>
              <w:drawing>
                <wp:inline distT="0" distB="0" distL="0" distR="0">
                  <wp:extent cx="619125" cy="648970"/>
                  <wp:effectExtent l="19050" t="0" r="9525" b="0"/>
                  <wp:docPr id="9" name="Picture 1" descr="C:\Users\Maki\Desktop\mem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Desktop\memor8.jpg"/>
                          <pic:cNvPicPr>
                            <a:picLocks noChangeAspect="1" noChangeArrowheads="1"/>
                          </pic:cNvPicPr>
                        </pic:nvPicPr>
                        <pic:blipFill>
                          <a:blip r:embed="rId8" cstate="print"/>
                          <a:srcRect l="81389" b="34718"/>
                          <a:stretch>
                            <a:fillRect/>
                          </a:stretch>
                        </pic:blipFill>
                        <pic:spPr bwMode="auto">
                          <a:xfrm>
                            <a:off x="0" y="0"/>
                            <a:ext cx="619125" cy="648970"/>
                          </a:xfrm>
                          <a:prstGeom prst="rect">
                            <a:avLst/>
                          </a:prstGeom>
                          <a:noFill/>
                          <a:ln w="9525">
                            <a:noFill/>
                            <a:miter lim="800000"/>
                            <a:headEnd/>
                            <a:tailEnd/>
                          </a:ln>
                        </pic:spPr>
                      </pic:pic>
                    </a:graphicData>
                  </a:graphic>
                </wp:inline>
              </w:drawing>
            </w:r>
          </w:p>
        </w:tc>
      </w:tr>
      <w:tr w:rsidR="007873B8" w:rsidRPr="007873B8">
        <w:trPr>
          <w:jc w:val="center"/>
        </w:trPr>
        <w:tc>
          <w:tcPr>
            <w:tcW w:w="2419" w:type="dxa"/>
            <w:vMerge/>
            <w:tcBorders>
              <w:bottom w:val="single" w:sz="4" w:space="0" w:color="auto"/>
            </w:tcBorders>
          </w:tcPr>
          <w:p w:rsidR="007873B8" w:rsidRPr="007873B8" w:rsidRDefault="007873B8" w:rsidP="007873B8"/>
        </w:tc>
        <w:tc>
          <w:tcPr>
            <w:tcW w:w="1470" w:type="dxa"/>
            <w:gridSpan w:val="4"/>
            <w:tcBorders>
              <w:bottom w:val="single" w:sz="4" w:space="0" w:color="auto"/>
            </w:tcBorders>
            <w:vAlign w:val="center"/>
          </w:tcPr>
          <w:p w:rsidR="007873B8" w:rsidRPr="007873B8" w:rsidRDefault="007873B8" w:rsidP="007873B8">
            <w:pPr>
              <w:jc w:val="center"/>
              <w:rPr>
                <w:b/>
                <w:lang w:val="sr-Cyrl-CS"/>
              </w:rPr>
            </w:pPr>
            <w:r w:rsidRPr="007873B8">
              <w:rPr>
                <w:b/>
                <w:lang w:val="sr-Cyrl-CS"/>
              </w:rPr>
              <w:t>Студијски</w:t>
            </w:r>
          </w:p>
          <w:p w:rsidR="007873B8" w:rsidRPr="007873B8" w:rsidRDefault="007873B8" w:rsidP="007873B8">
            <w:pPr>
              <w:jc w:val="center"/>
              <w:rPr>
                <w:b/>
                <w:lang w:val="sr-Cyrl-CS"/>
              </w:rPr>
            </w:pPr>
            <w:r w:rsidRPr="007873B8">
              <w:rPr>
                <w:b/>
                <w:lang w:val="sr-Cyrl-CS"/>
              </w:rPr>
              <w:t>програм:</w:t>
            </w:r>
          </w:p>
        </w:tc>
        <w:tc>
          <w:tcPr>
            <w:tcW w:w="4063" w:type="dxa"/>
            <w:gridSpan w:val="6"/>
            <w:tcBorders>
              <w:bottom w:val="single" w:sz="4" w:space="0" w:color="auto"/>
            </w:tcBorders>
            <w:shd w:val="clear" w:color="auto" w:fill="BFBFBF"/>
            <w:vAlign w:val="center"/>
          </w:tcPr>
          <w:p w:rsidR="007873B8" w:rsidRPr="00CD712B" w:rsidRDefault="007873B8" w:rsidP="007873B8">
            <w:pPr>
              <w:jc w:val="center"/>
            </w:pPr>
            <w:r w:rsidRPr="00CD712B">
              <w:rPr>
                <w:b/>
                <w:i/>
                <w:caps/>
                <w:sz w:val="22"/>
                <w:szCs w:val="22"/>
                <w:lang w:val="sr-Cyrl-CS"/>
              </w:rPr>
              <w:t>ИНДУСТРИЈСКО ИНЖЕЊЕРСТВО ЗА ЕНЕРГЕТИКУ</w:t>
            </w:r>
          </w:p>
        </w:tc>
        <w:tc>
          <w:tcPr>
            <w:tcW w:w="1834" w:type="dxa"/>
            <w:gridSpan w:val="2"/>
            <w:vMerge/>
            <w:tcBorders>
              <w:bottom w:val="single" w:sz="4" w:space="0" w:color="auto"/>
            </w:tcBorders>
            <w:vAlign w:val="center"/>
          </w:tcPr>
          <w:p w:rsidR="007873B8" w:rsidRPr="007873B8" w:rsidRDefault="007873B8" w:rsidP="007873B8">
            <w:pPr>
              <w:jc w:val="center"/>
              <w:rPr>
                <w:lang w:val="ru-RU"/>
              </w:rPr>
            </w:pPr>
          </w:p>
        </w:tc>
      </w:tr>
      <w:tr w:rsidR="007873B8" w:rsidRPr="007873B8">
        <w:trPr>
          <w:jc w:val="center"/>
        </w:trPr>
        <w:tc>
          <w:tcPr>
            <w:tcW w:w="9786" w:type="dxa"/>
            <w:gridSpan w:val="13"/>
            <w:tcBorders>
              <w:left w:val="nil"/>
              <w:right w:val="nil"/>
            </w:tcBorders>
          </w:tcPr>
          <w:p w:rsidR="007873B8" w:rsidRPr="007873B8" w:rsidRDefault="007873B8" w:rsidP="007873B8">
            <w:pPr>
              <w:rPr>
                <w:lang w:val="ru-RU"/>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Назив предмета</w:t>
            </w:r>
          </w:p>
        </w:tc>
        <w:tc>
          <w:tcPr>
            <w:tcW w:w="7367" w:type="dxa"/>
            <w:gridSpan w:val="12"/>
            <w:shd w:val="clear" w:color="auto" w:fill="BFBFBF"/>
            <w:vAlign w:val="center"/>
          </w:tcPr>
          <w:p w:rsidR="007873B8" w:rsidRPr="007873B8" w:rsidRDefault="007873B8" w:rsidP="007873B8">
            <w:pPr>
              <w:rPr>
                <w:b/>
                <w:sz w:val="30"/>
                <w:szCs w:val="30"/>
                <w:lang w:val="sr-Cyrl-CS"/>
              </w:rPr>
            </w:pPr>
            <w:r w:rsidRPr="007873B8">
              <w:rPr>
                <w:b/>
                <w:sz w:val="30"/>
                <w:szCs w:val="30"/>
              </w:rPr>
              <w:t>НОВЕ ТЕХНОИЛОГИЈЕ У ЕНЕРГЕТИЦИ</w:t>
            </w:r>
          </w:p>
        </w:tc>
      </w:tr>
      <w:tr w:rsidR="007873B8" w:rsidRPr="007873B8">
        <w:trPr>
          <w:trHeight w:val="562"/>
          <w:jc w:val="center"/>
        </w:trPr>
        <w:tc>
          <w:tcPr>
            <w:tcW w:w="2419" w:type="dxa"/>
            <w:vAlign w:val="center"/>
          </w:tcPr>
          <w:p w:rsidR="007873B8" w:rsidRPr="007873B8" w:rsidRDefault="007873B8" w:rsidP="007873B8">
            <w:pPr>
              <w:rPr>
                <w:b/>
                <w:lang w:val="sr-Cyrl-CS"/>
              </w:rPr>
            </w:pPr>
            <w:r w:rsidRPr="007873B8">
              <w:rPr>
                <w:b/>
                <w:lang w:val="sr-Cyrl-CS"/>
              </w:rPr>
              <w:t>Катедра којој предмет припада</w:t>
            </w:r>
          </w:p>
        </w:tc>
        <w:tc>
          <w:tcPr>
            <w:tcW w:w="7367" w:type="dxa"/>
            <w:gridSpan w:val="12"/>
            <w:shd w:val="clear" w:color="auto" w:fill="BFBFBF"/>
            <w:vAlign w:val="center"/>
          </w:tcPr>
          <w:p w:rsidR="007873B8" w:rsidRPr="007873B8" w:rsidRDefault="007873B8" w:rsidP="007873B8">
            <w:pPr>
              <w:pStyle w:val="Heading2"/>
              <w:spacing w:before="0" w:after="0"/>
              <w:rPr>
                <w:rFonts w:ascii="Times New Roman" w:hAnsi="Times New Roman"/>
                <w:i w:val="0"/>
                <w:color w:val="FF0000"/>
                <w:sz w:val="24"/>
                <w:lang w:val="sr-Latn-CS"/>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Шифра предмета</w:t>
            </w:r>
          </w:p>
        </w:tc>
        <w:tc>
          <w:tcPr>
            <w:tcW w:w="1429" w:type="dxa"/>
            <w:gridSpan w:val="3"/>
            <w:vAlign w:val="center"/>
          </w:tcPr>
          <w:p w:rsidR="007873B8" w:rsidRPr="007873B8" w:rsidRDefault="007873B8" w:rsidP="007873B8">
            <w:pPr>
              <w:jc w:val="center"/>
              <w:rPr>
                <w:b/>
                <w:lang w:val="sr-Cyrl-CS"/>
              </w:rPr>
            </w:pPr>
            <w:r w:rsidRPr="007873B8">
              <w:rPr>
                <w:b/>
                <w:lang w:val="sr-Cyrl-CS"/>
              </w:rPr>
              <w:t>Статус предмета</w:t>
            </w:r>
          </w:p>
        </w:tc>
        <w:tc>
          <w:tcPr>
            <w:tcW w:w="1653" w:type="dxa"/>
            <w:gridSpan w:val="2"/>
            <w:vAlign w:val="center"/>
          </w:tcPr>
          <w:p w:rsidR="007873B8" w:rsidRPr="007873B8" w:rsidRDefault="007873B8" w:rsidP="007873B8">
            <w:pPr>
              <w:jc w:val="center"/>
              <w:rPr>
                <w:b/>
                <w:lang w:val="sr-Cyrl-CS"/>
              </w:rPr>
            </w:pPr>
            <w:r w:rsidRPr="007873B8">
              <w:rPr>
                <w:b/>
                <w:lang w:val="sr-Cyrl-CS"/>
              </w:rPr>
              <w:t>Семестар</w:t>
            </w:r>
          </w:p>
        </w:tc>
        <w:tc>
          <w:tcPr>
            <w:tcW w:w="1881" w:type="dxa"/>
            <w:gridSpan w:val="4"/>
            <w:vAlign w:val="center"/>
          </w:tcPr>
          <w:p w:rsidR="007873B8" w:rsidRPr="007873B8" w:rsidRDefault="007873B8" w:rsidP="007873B8">
            <w:pPr>
              <w:jc w:val="center"/>
              <w:rPr>
                <w:b/>
                <w:lang w:val="sr-Cyrl-CS"/>
              </w:rPr>
            </w:pPr>
            <w:r w:rsidRPr="007873B8">
              <w:rPr>
                <w:b/>
                <w:lang w:val="sr-Cyrl-CS"/>
              </w:rPr>
              <w:t>Фонд часова</w:t>
            </w:r>
          </w:p>
        </w:tc>
        <w:tc>
          <w:tcPr>
            <w:tcW w:w="2404" w:type="dxa"/>
            <w:gridSpan w:val="3"/>
            <w:vAlign w:val="center"/>
          </w:tcPr>
          <w:p w:rsidR="007873B8" w:rsidRPr="007873B8" w:rsidRDefault="007873B8" w:rsidP="007873B8">
            <w:pPr>
              <w:jc w:val="center"/>
              <w:rPr>
                <w:b/>
                <w:lang w:val="sr-Cyrl-CS"/>
              </w:rPr>
            </w:pPr>
            <w:r w:rsidRPr="007873B8">
              <w:rPr>
                <w:b/>
                <w:lang w:val="sr-Cyrl-CS"/>
              </w:rPr>
              <w:t>Број</w:t>
            </w:r>
            <w:r w:rsidRPr="007873B8">
              <w:rPr>
                <w:b/>
              </w:rPr>
              <w:t xml:space="preserve"> ECTS</w:t>
            </w:r>
            <w:r w:rsidRPr="007873B8">
              <w:rPr>
                <w:b/>
                <w:lang w:val="sr-Cyrl-CS"/>
              </w:rPr>
              <w:t xml:space="preserve"> бодова</w:t>
            </w:r>
          </w:p>
        </w:tc>
      </w:tr>
      <w:tr w:rsidR="007873B8" w:rsidRPr="007873B8">
        <w:trPr>
          <w:jc w:val="center"/>
        </w:trPr>
        <w:tc>
          <w:tcPr>
            <w:tcW w:w="2419" w:type="dxa"/>
            <w:vAlign w:val="center"/>
          </w:tcPr>
          <w:p w:rsidR="007873B8" w:rsidRPr="007873B8" w:rsidRDefault="007873B8" w:rsidP="007873B8">
            <w:pPr>
              <w:jc w:val="center"/>
              <w:rPr>
                <w:color w:val="FF0000"/>
              </w:rPr>
            </w:pPr>
          </w:p>
        </w:tc>
        <w:tc>
          <w:tcPr>
            <w:tcW w:w="1429" w:type="dxa"/>
            <w:gridSpan w:val="3"/>
            <w:vAlign w:val="bottom"/>
          </w:tcPr>
          <w:p w:rsidR="007873B8" w:rsidRPr="007873B8" w:rsidRDefault="007873B8" w:rsidP="007873B8">
            <w:pPr>
              <w:jc w:val="center"/>
              <w:rPr>
                <w:lang w:val="sr-Cyrl-CS"/>
              </w:rPr>
            </w:pPr>
            <w:r w:rsidRPr="007873B8">
              <w:rPr>
                <w:lang w:val="sr-Cyrl-CS"/>
              </w:rPr>
              <w:t>Изборни</w:t>
            </w:r>
          </w:p>
        </w:tc>
        <w:tc>
          <w:tcPr>
            <w:tcW w:w="1653" w:type="dxa"/>
            <w:gridSpan w:val="2"/>
            <w:vAlign w:val="bottom"/>
          </w:tcPr>
          <w:p w:rsidR="007873B8" w:rsidRPr="007873B8" w:rsidRDefault="007873B8" w:rsidP="007873B8">
            <w:pPr>
              <w:jc w:val="center"/>
              <w:rPr>
                <w:lang w:val="sr-Cyrl-CS"/>
              </w:rPr>
            </w:pPr>
            <w:r w:rsidRPr="007873B8">
              <w:t>IX</w:t>
            </w:r>
          </w:p>
        </w:tc>
        <w:tc>
          <w:tcPr>
            <w:tcW w:w="1881" w:type="dxa"/>
            <w:gridSpan w:val="4"/>
            <w:vAlign w:val="bottom"/>
          </w:tcPr>
          <w:p w:rsidR="007873B8" w:rsidRPr="007873B8" w:rsidRDefault="007873B8" w:rsidP="007873B8">
            <w:pPr>
              <w:jc w:val="center"/>
              <w:rPr>
                <w:lang w:val="bs-Cyrl-BA"/>
              </w:rPr>
            </w:pPr>
            <w:r w:rsidRPr="007873B8">
              <w:t>2+</w:t>
            </w:r>
            <w:r w:rsidRPr="007873B8">
              <w:rPr>
                <w:lang w:val="bs-Cyrl-BA"/>
              </w:rPr>
              <w:t>2</w:t>
            </w:r>
          </w:p>
        </w:tc>
        <w:tc>
          <w:tcPr>
            <w:tcW w:w="2404" w:type="dxa"/>
            <w:gridSpan w:val="3"/>
            <w:vAlign w:val="bottom"/>
          </w:tcPr>
          <w:p w:rsidR="007873B8" w:rsidRPr="007873B8" w:rsidRDefault="007873B8" w:rsidP="007873B8">
            <w:pPr>
              <w:jc w:val="center"/>
              <w:rPr>
                <w:lang w:val="bs-Cyrl-BA"/>
              </w:rPr>
            </w:pPr>
            <w:r w:rsidRPr="007873B8">
              <w:rPr>
                <w:lang w:val="bs-Cyrl-BA"/>
              </w:rPr>
              <w:t>5</w:t>
            </w:r>
          </w:p>
        </w:tc>
      </w:tr>
      <w:tr w:rsidR="007873B8" w:rsidRPr="007873B8">
        <w:trPr>
          <w:jc w:val="center"/>
        </w:trPr>
        <w:tc>
          <w:tcPr>
            <w:tcW w:w="2419" w:type="dxa"/>
            <w:tcBorders>
              <w:bottom w:val="single" w:sz="4" w:space="0" w:color="auto"/>
            </w:tcBorders>
            <w:shd w:val="clear" w:color="auto" w:fill="CCCCCC"/>
          </w:tcPr>
          <w:p w:rsidR="007873B8" w:rsidRPr="007873B8" w:rsidRDefault="007873B8" w:rsidP="007873B8">
            <w:pPr>
              <w:rPr>
                <w:b/>
                <w:lang w:val="sr-Cyrl-CS"/>
              </w:rPr>
            </w:pPr>
            <w:r w:rsidRPr="007873B8">
              <w:rPr>
                <w:b/>
                <w:lang w:val="sr-Cyrl-CS"/>
              </w:rPr>
              <w:t>Наставник</w:t>
            </w:r>
          </w:p>
        </w:tc>
        <w:tc>
          <w:tcPr>
            <w:tcW w:w="7367" w:type="dxa"/>
            <w:gridSpan w:val="12"/>
            <w:tcBorders>
              <w:bottom w:val="single" w:sz="4" w:space="0" w:color="auto"/>
            </w:tcBorders>
          </w:tcPr>
          <w:p w:rsidR="007873B8" w:rsidRPr="007E345A" w:rsidRDefault="005E6CE6" w:rsidP="005E6CE6">
            <w:pPr>
              <w:jc w:val="both"/>
              <w:rPr>
                <w:lang w:val="bs-Cyrl-BA"/>
              </w:rPr>
            </w:pPr>
            <w:r>
              <w:rPr>
                <w:lang w:val="bs-Cyrl-BA"/>
              </w:rPr>
              <w:t xml:space="preserve">Др </w:t>
            </w:r>
            <w:r w:rsidR="007E345A" w:rsidRPr="007E345A">
              <w:rPr>
                <w:lang w:val="bs-Cyrl-BA"/>
              </w:rPr>
              <w:t>Душан Голубовић</w:t>
            </w:r>
            <w:r>
              <w:rPr>
                <w:lang w:val="bs-Cyrl-BA"/>
              </w:rPr>
              <w:t>, ред. проф.</w:t>
            </w:r>
          </w:p>
        </w:tc>
      </w:tr>
      <w:tr w:rsidR="007873B8" w:rsidRPr="007873B8">
        <w:trPr>
          <w:jc w:val="center"/>
        </w:trPr>
        <w:tc>
          <w:tcPr>
            <w:tcW w:w="2419" w:type="dxa"/>
            <w:tcBorders>
              <w:left w:val="single" w:sz="4" w:space="0" w:color="auto"/>
              <w:right w:val="single" w:sz="4" w:space="0" w:color="auto"/>
            </w:tcBorders>
            <w:shd w:val="clear" w:color="auto" w:fill="D9D9D9"/>
          </w:tcPr>
          <w:p w:rsidR="007873B8" w:rsidRPr="007873B8" w:rsidRDefault="007873B8" w:rsidP="007873B8">
            <w:pPr>
              <w:rPr>
                <w:b/>
                <w:lang w:val="sr-Cyrl-CS"/>
              </w:rPr>
            </w:pPr>
            <w:r w:rsidRPr="007873B8">
              <w:rPr>
                <w:b/>
                <w:lang w:val="sr-Cyrl-CS"/>
              </w:rPr>
              <w:t>Сарадник</w:t>
            </w:r>
          </w:p>
        </w:tc>
        <w:tc>
          <w:tcPr>
            <w:tcW w:w="7367" w:type="dxa"/>
            <w:gridSpan w:val="12"/>
            <w:tcBorders>
              <w:left w:val="single" w:sz="4" w:space="0" w:color="auto"/>
              <w:right w:val="single" w:sz="4" w:space="0" w:color="auto"/>
            </w:tcBorders>
          </w:tcPr>
          <w:p w:rsidR="007873B8" w:rsidRPr="007873B8" w:rsidRDefault="007873B8" w:rsidP="007873B8">
            <w:pPr>
              <w:rPr>
                <w:color w:val="FF0000"/>
              </w:rPr>
            </w:pPr>
          </w:p>
        </w:tc>
      </w:tr>
      <w:tr w:rsidR="007873B8" w:rsidRPr="007873B8">
        <w:trPr>
          <w:jc w:val="center"/>
        </w:trPr>
        <w:tc>
          <w:tcPr>
            <w:tcW w:w="6091" w:type="dxa"/>
            <w:gridSpan w:val="8"/>
            <w:shd w:val="clear" w:color="auto" w:fill="CCCCCC"/>
          </w:tcPr>
          <w:p w:rsidR="007873B8" w:rsidRPr="007873B8" w:rsidRDefault="007873B8" w:rsidP="007873B8">
            <w:pPr>
              <w:rPr>
                <w:b/>
                <w:sz w:val="22"/>
                <w:szCs w:val="22"/>
              </w:rPr>
            </w:pPr>
            <w:r w:rsidRPr="007873B8">
              <w:rPr>
                <w:b/>
                <w:sz w:val="22"/>
                <w:szCs w:val="22"/>
                <w:lang w:val="sr-Cyrl-CS"/>
              </w:rPr>
              <w:t>Условљеност другим предметима</w:t>
            </w:r>
            <w:r w:rsidRPr="007873B8">
              <w:rPr>
                <w:b/>
                <w:sz w:val="22"/>
                <w:szCs w:val="22"/>
              </w:rPr>
              <w:t>:</w:t>
            </w:r>
          </w:p>
        </w:tc>
        <w:tc>
          <w:tcPr>
            <w:tcW w:w="3695" w:type="dxa"/>
            <w:gridSpan w:val="5"/>
            <w:shd w:val="clear" w:color="auto" w:fill="CCCCCC"/>
          </w:tcPr>
          <w:p w:rsidR="007873B8" w:rsidRPr="007873B8" w:rsidRDefault="007873B8" w:rsidP="007873B8">
            <w:pPr>
              <w:rPr>
                <w:b/>
                <w:sz w:val="22"/>
                <w:szCs w:val="22"/>
              </w:rPr>
            </w:pPr>
            <w:r w:rsidRPr="007873B8">
              <w:rPr>
                <w:b/>
                <w:sz w:val="22"/>
                <w:szCs w:val="22"/>
                <w:lang w:val="sr-Cyrl-CS"/>
              </w:rPr>
              <w:t>Облик условљености</w:t>
            </w:r>
            <w:r w:rsidRPr="007873B8">
              <w:rPr>
                <w:b/>
                <w:sz w:val="22"/>
                <w:szCs w:val="22"/>
              </w:rPr>
              <w:t>:</w:t>
            </w:r>
          </w:p>
        </w:tc>
      </w:tr>
      <w:tr w:rsidR="007873B8" w:rsidRPr="007873B8">
        <w:trPr>
          <w:jc w:val="center"/>
        </w:trPr>
        <w:tc>
          <w:tcPr>
            <w:tcW w:w="6091" w:type="dxa"/>
            <w:gridSpan w:val="8"/>
            <w:tcBorders>
              <w:bottom w:val="single" w:sz="4" w:space="0" w:color="auto"/>
            </w:tcBorders>
            <w:vAlign w:val="center"/>
          </w:tcPr>
          <w:p w:rsidR="007873B8" w:rsidRPr="007873B8" w:rsidRDefault="007873B8" w:rsidP="007873B8">
            <w:pPr>
              <w:rPr>
                <w:sz w:val="22"/>
                <w:szCs w:val="22"/>
                <w:lang w:val="ru-RU"/>
              </w:rPr>
            </w:pPr>
            <w:r w:rsidRPr="007873B8">
              <w:rPr>
                <w:sz w:val="22"/>
                <w:szCs w:val="22"/>
                <w:lang w:val="bs-Cyrl-BA"/>
              </w:rPr>
              <w:t>Нема услова</w:t>
            </w:r>
            <w:r w:rsidRPr="007873B8">
              <w:rPr>
                <w:sz w:val="22"/>
                <w:szCs w:val="22"/>
                <w:lang w:val="sr-Cyrl-CS"/>
              </w:rPr>
              <w:t xml:space="preserve"> за пријављивање и слушање предмета</w:t>
            </w:r>
            <w:r w:rsidRPr="007873B8">
              <w:rPr>
                <w:sz w:val="22"/>
                <w:szCs w:val="22"/>
                <w:lang w:val="bs-Cyrl-BA"/>
              </w:rPr>
              <w:t>.</w:t>
            </w:r>
          </w:p>
        </w:tc>
        <w:tc>
          <w:tcPr>
            <w:tcW w:w="3695" w:type="dxa"/>
            <w:gridSpan w:val="5"/>
            <w:tcBorders>
              <w:bottom w:val="single" w:sz="4" w:space="0" w:color="auto"/>
            </w:tcBorders>
          </w:tcPr>
          <w:p w:rsidR="007873B8" w:rsidRPr="007873B8" w:rsidRDefault="007873B8" w:rsidP="007873B8">
            <w:pPr>
              <w:rPr>
                <w:sz w:val="22"/>
                <w:szCs w:val="22"/>
                <w:lang w:val="ru-RU"/>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Циљеви изучавања предмета: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z w:val="22"/>
                <w:szCs w:val="22"/>
                <w:lang w:val="bs-Cyrl-BA"/>
              </w:rPr>
              <w:t>Упознавање, студената са основним принципима нових технологија у енергетици, након чега стечена знања могу користити код избора одговарајућих технологија и израде идејних пројеката енергетских постројења.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Исходи учења: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E345A" w:rsidRDefault="00BF5BEA" w:rsidP="007E345A">
            <w:pPr>
              <w:pStyle w:val="ListParagraph"/>
              <w:spacing w:after="0" w:line="240" w:lineRule="auto"/>
              <w:ind w:left="0"/>
              <w:jc w:val="both"/>
              <w:rPr>
                <w:rFonts w:ascii="Times New Roman" w:hAnsi="Times New Roman"/>
                <w:sz w:val="22"/>
                <w:szCs w:val="22"/>
                <w:lang w:val="sr-Cyrl-BA"/>
              </w:rPr>
            </w:pPr>
            <w:r w:rsidRPr="007E345A">
              <w:rPr>
                <w:rFonts w:ascii="Times New Roman" w:hAnsi="Times New Roman"/>
                <w:sz w:val="22"/>
                <w:szCs w:val="22"/>
              </w:rPr>
              <w:t>Студенти ће бити оспособљни да</w:t>
            </w:r>
            <w:r w:rsidRPr="007E345A">
              <w:rPr>
                <w:rFonts w:ascii="Times New Roman" w:hAnsi="Times New Roman"/>
                <w:sz w:val="22"/>
                <w:szCs w:val="22"/>
                <w:lang w:val="sr-Cyrl-BA"/>
              </w:rPr>
              <w:t xml:space="preserve"> стечена знања могу користити код избора одговарајућих технологија и израде идејних пројеката енергетских постројења.</w:t>
            </w:r>
          </w:p>
        </w:tc>
      </w:tr>
      <w:tr w:rsidR="007873B8" w:rsidRPr="007873B8">
        <w:trPr>
          <w:jc w:val="center"/>
        </w:trPr>
        <w:tc>
          <w:tcPr>
            <w:tcW w:w="9786" w:type="dxa"/>
            <w:gridSpan w:val="13"/>
            <w:tcBorders>
              <w:bottom w:val="single" w:sz="4" w:space="0" w:color="auto"/>
            </w:tcBorders>
            <w:shd w:val="clear" w:color="auto" w:fill="D9D9D9"/>
          </w:tcPr>
          <w:p w:rsidR="007873B8" w:rsidRPr="007873B8" w:rsidRDefault="007873B8" w:rsidP="007873B8">
            <w:pPr>
              <w:rPr>
                <w:b/>
                <w:sz w:val="22"/>
                <w:szCs w:val="22"/>
                <w:lang w:val="sr-Cyrl-CS"/>
              </w:rPr>
            </w:pPr>
            <w:r w:rsidRPr="007873B8">
              <w:rPr>
                <w:b/>
                <w:sz w:val="22"/>
                <w:szCs w:val="22"/>
                <w:lang w:val="sr-Cyrl-CS"/>
              </w:rPr>
              <w:t>Садржај предмета: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z w:val="22"/>
                <w:szCs w:val="22"/>
                <w:lang w:val="bs-Cyrl-BA"/>
              </w:rPr>
              <w:t>Увод. Производња и потрошња енергије. Енергетски индикатори.</w:t>
            </w:r>
            <w:r w:rsidRPr="007873B8">
              <w:rPr>
                <w:sz w:val="22"/>
                <w:szCs w:val="22"/>
                <w:lang w:val="sr-Cyrl-CS"/>
              </w:rPr>
              <w:t xml:space="preserve"> </w:t>
            </w:r>
            <w:r w:rsidRPr="007873B8">
              <w:rPr>
                <w:sz w:val="22"/>
                <w:szCs w:val="22"/>
                <w:lang w:val="bs-Cyrl-BA"/>
              </w:rPr>
              <w:t>Резерве фосилних горива. Енергетске технологије.</w:t>
            </w:r>
            <w:r w:rsidRPr="007873B8">
              <w:rPr>
                <w:sz w:val="22"/>
                <w:szCs w:val="22"/>
                <w:lang w:val="sr-Cyrl-CS"/>
              </w:rPr>
              <w:t xml:space="preserve"> </w:t>
            </w:r>
            <w:r w:rsidRPr="007873B8">
              <w:rPr>
                <w:sz w:val="22"/>
                <w:szCs w:val="22"/>
                <w:lang w:val="bs-Cyrl-BA"/>
              </w:rPr>
              <w:t>Постројења са сагоријевањем у флуидизираном слоју: атмосферски, циркулирајући и флуидизирани слој под притиском.</w:t>
            </w:r>
            <w:r w:rsidRPr="007873B8">
              <w:rPr>
                <w:sz w:val="22"/>
                <w:szCs w:val="22"/>
                <w:lang w:val="sr-Cyrl-CS"/>
              </w:rPr>
              <w:t xml:space="preserve"> </w:t>
            </w:r>
            <w:r w:rsidRPr="007873B8">
              <w:rPr>
                <w:sz w:val="22"/>
                <w:szCs w:val="22"/>
                <w:lang w:val="bs-Cyrl-BA"/>
              </w:rPr>
              <w:t>Гасификација чврстих и течних горива.</w:t>
            </w:r>
            <w:r w:rsidRPr="007873B8">
              <w:rPr>
                <w:sz w:val="22"/>
                <w:szCs w:val="22"/>
                <w:lang w:val="sr-Cyrl-CS"/>
              </w:rPr>
              <w:t xml:space="preserve"> </w:t>
            </w:r>
            <w:r w:rsidRPr="007873B8">
              <w:rPr>
                <w:sz w:val="22"/>
                <w:szCs w:val="22"/>
                <w:lang w:val="bs-Cyrl-BA"/>
              </w:rPr>
              <w:t>Интегрална постројења са гасификацијом и комбинованим гасно-парним циклусом.</w:t>
            </w:r>
            <w:r w:rsidRPr="007873B8">
              <w:rPr>
                <w:sz w:val="22"/>
                <w:szCs w:val="22"/>
                <w:lang w:val="sr-Cyrl-CS"/>
              </w:rPr>
              <w:t xml:space="preserve"> </w:t>
            </w:r>
            <w:r w:rsidRPr="007873B8">
              <w:rPr>
                <w:sz w:val="22"/>
                <w:szCs w:val="22"/>
                <w:lang w:val="bs-Cyrl-BA"/>
              </w:rPr>
              <w:t>Комбиновани циклуси са природним гасом као горивом.</w:t>
            </w:r>
            <w:r w:rsidRPr="007873B8">
              <w:rPr>
                <w:sz w:val="22"/>
                <w:szCs w:val="22"/>
                <w:lang w:val="sr-Cyrl-CS"/>
              </w:rPr>
              <w:t xml:space="preserve"> </w:t>
            </w:r>
            <w:r w:rsidRPr="007873B8">
              <w:rPr>
                <w:sz w:val="22"/>
                <w:szCs w:val="22"/>
                <w:lang w:val="bs-Cyrl-BA"/>
              </w:rPr>
              <w:t>Гориве ћелије.</w:t>
            </w:r>
            <w:r w:rsidRPr="007873B8">
              <w:rPr>
                <w:sz w:val="22"/>
                <w:szCs w:val="22"/>
                <w:lang w:val="sr-Cyrl-CS"/>
              </w:rPr>
              <w:t xml:space="preserve"> </w:t>
            </w:r>
            <w:r w:rsidRPr="007873B8">
              <w:rPr>
                <w:sz w:val="22"/>
                <w:szCs w:val="22"/>
                <w:lang w:val="bs-Cyrl-BA"/>
              </w:rPr>
              <w:t>Магнетохидродинамски (МХД) принципи конверзије енергије.</w:t>
            </w:r>
            <w:r w:rsidRPr="007873B8">
              <w:rPr>
                <w:sz w:val="22"/>
                <w:szCs w:val="22"/>
                <w:lang w:val="sr-Cyrl-CS"/>
              </w:rPr>
              <w:t xml:space="preserve"> </w:t>
            </w:r>
            <w:r w:rsidRPr="007873B8">
              <w:rPr>
                <w:sz w:val="22"/>
                <w:szCs w:val="22"/>
                <w:lang w:val="bs-Cyrl-BA"/>
              </w:rPr>
              <w:t>Калина циклус.</w:t>
            </w:r>
            <w:r w:rsidRPr="007873B8">
              <w:rPr>
                <w:sz w:val="22"/>
                <w:szCs w:val="22"/>
                <w:lang w:val="sr-Cyrl-CS"/>
              </w:rPr>
              <w:t xml:space="preserve"> </w:t>
            </w:r>
            <w:r w:rsidRPr="007873B8">
              <w:rPr>
                <w:sz w:val="22"/>
                <w:szCs w:val="22"/>
                <w:lang w:val="bs-Cyrl-BA"/>
              </w:rPr>
              <w:t>Једнодимензијска теорија турбомашина (пумпе, вентилатори, парне турбине, турбокомпресори и хидротурбине мале снаге).</w:t>
            </w:r>
            <w:r w:rsidRPr="007873B8">
              <w:rPr>
                <w:sz w:val="22"/>
                <w:szCs w:val="22"/>
                <w:lang w:val="sr-Cyrl-CS"/>
              </w:rPr>
              <w:t xml:space="preserve"> </w:t>
            </w:r>
            <w:r w:rsidRPr="007873B8">
              <w:rPr>
                <w:sz w:val="22"/>
                <w:szCs w:val="22"/>
                <w:lang w:val="bs-Cyrl-BA"/>
              </w:rPr>
              <w:t>Развој нуклеарних реактора и технологија.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Методе наставе и савладавање градива:</w:t>
            </w:r>
          </w:p>
        </w:tc>
      </w:tr>
      <w:tr w:rsidR="007873B8" w:rsidRPr="007873B8">
        <w:trPr>
          <w:trHeight w:val="531"/>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bs-Cyrl-BA"/>
              </w:rPr>
            </w:pPr>
            <w:r w:rsidRPr="007873B8">
              <w:rPr>
                <w:snapToGrid w:val="0"/>
                <w:sz w:val="22"/>
                <w:szCs w:val="22"/>
              </w:rPr>
              <w:t>Настава се изводи кроз предавања на класичан начин, коришћењем мултимедијалних ресурса те техникама активног учења и учешћа студената.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Литература: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napToGrid w:val="0"/>
                <w:sz w:val="22"/>
                <w:szCs w:val="22"/>
                <w:u w:val="single"/>
              </w:rPr>
            </w:pPr>
            <w:r w:rsidRPr="007873B8">
              <w:rPr>
                <w:snapToGrid w:val="0"/>
                <w:sz w:val="22"/>
                <w:szCs w:val="22"/>
                <w:u w:val="single"/>
              </w:rPr>
              <w:t>Основна</w:t>
            </w:r>
            <w:r w:rsidRPr="007873B8">
              <w:rPr>
                <w:snapToGrid w:val="0"/>
                <w:sz w:val="22"/>
                <w:szCs w:val="22"/>
                <w:u w:val="single"/>
                <w:lang w:val="sr-Cyrl-CS"/>
              </w:rPr>
              <w:t xml:space="preserve"> </w:t>
            </w:r>
            <w:r w:rsidRPr="007873B8">
              <w:rPr>
                <w:snapToGrid w:val="0"/>
                <w:sz w:val="22"/>
                <w:szCs w:val="22"/>
                <w:u w:val="single"/>
              </w:rPr>
              <w:t>литература:</w:t>
            </w:r>
          </w:p>
          <w:p w:rsidR="00893BD9" w:rsidRPr="00893BD9" w:rsidRDefault="007873B8" w:rsidP="000F0D4B">
            <w:pPr>
              <w:numPr>
                <w:ilvl w:val="0"/>
                <w:numId w:val="17"/>
              </w:numPr>
              <w:tabs>
                <w:tab w:val="clear" w:pos="720"/>
                <w:tab w:val="num" w:pos="271"/>
              </w:tabs>
              <w:ind w:left="271" w:hanging="240"/>
              <w:jc w:val="both"/>
              <w:rPr>
                <w:snapToGrid w:val="0"/>
                <w:sz w:val="22"/>
                <w:szCs w:val="22"/>
              </w:rPr>
            </w:pPr>
            <w:r w:rsidRPr="007873B8">
              <w:rPr>
                <w:snapToGrid w:val="0"/>
                <w:sz w:val="22"/>
                <w:szCs w:val="22"/>
              </w:rPr>
              <w:t xml:space="preserve">Wetson, K., C., „ENERGY CONVERSION“, webbook – </w:t>
            </w:r>
            <w:hyperlink r:id="rId12" w:history="1">
              <w:r w:rsidRPr="007873B8">
                <w:rPr>
                  <w:snapToGrid w:val="0"/>
                  <w:sz w:val="22"/>
                  <w:szCs w:val="22"/>
                </w:rPr>
                <w:t>http://www.personal.utulsa/~kenneth-weston/</w:t>
              </w:r>
            </w:hyperlink>
          </w:p>
          <w:p w:rsidR="00893BD9" w:rsidRPr="00893BD9" w:rsidRDefault="007873B8" w:rsidP="000F0D4B">
            <w:pPr>
              <w:numPr>
                <w:ilvl w:val="0"/>
                <w:numId w:val="17"/>
              </w:numPr>
              <w:tabs>
                <w:tab w:val="clear" w:pos="720"/>
                <w:tab w:val="num" w:pos="271"/>
              </w:tabs>
              <w:ind w:left="271" w:hanging="240"/>
              <w:jc w:val="both"/>
              <w:rPr>
                <w:snapToGrid w:val="0"/>
                <w:sz w:val="22"/>
                <w:szCs w:val="22"/>
              </w:rPr>
            </w:pPr>
            <w:r w:rsidRPr="007873B8">
              <w:rPr>
                <w:snapToGrid w:val="0"/>
                <w:sz w:val="22"/>
                <w:szCs w:val="22"/>
              </w:rPr>
              <w:t>Kam, W., L., Priddv, A., P., „Power Plant System Design“, John Wiley &amp; Sons, Inc. New York</w:t>
            </w:r>
            <w:r w:rsidRPr="00893BD9">
              <w:rPr>
                <w:snapToGrid w:val="0"/>
                <w:sz w:val="22"/>
                <w:szCs w:val="22"/>
              </w:rPr>
              <w:t>.</w:t>
            </w:r>
          </w:p>
          <w:p w:rsidR="00893BD9" w:rsidRPr="00893BD9" w:rsidRDefault="007873B8" w:rsidP="000F0D4B">
            <w:pPr>
              <w:numPr>
                <w:ilvl w:val="0"/>
                <w:numId w:val="17"/>
              </w:numPr>
              <w:tabs>
                <w:tab w:val="clear" w:pos="720"/>
                <w:tab w:val="num" w:pos="271"/>
              </w:tabs>
              <w:ind w:left="271" w:hanging="240"/>
              <w:jc w:val="both"/>
              <w:rPr>
                <w:snapToGrid w:val="0"/>
                <w:sz w:val="22"/>
                <w:szCs w:val="22"/>
              </w:rPr>
            </w:pPr>
            <w:r w:rsidRPr="007873B8">
              <w:rPr>
                <w:snapToGrid w:val="0"/>
                <w:sz w:val="22"/>
                <w:szCs w:val="22"/>
              </w:rPr>
              <w:t>Chichester, Bristone, Toronto, Singapore, De Renzo, D. J.: “Cogeneration Technology and Economics for the Process Industries”, Noves Data Corporation, New Jersev</w:t>
            </w:r>
            <w:r w:rsidRPr="00893BD9">
              <w:rPr>
                <w:snapToGrid w:val="0"/>
                <w:sz w:val="22"/>
                <w:szCs w:val="22"/>
              </w:rPr>
              <w:t>.</w:t>
            </w:r>
          </w:p>
          <w:p w:rsidR="007873B8" w:rsidRPr="00ED0282" w:rsidRDefault="007873B8" w:rsidP="007873B8">
            <w:pPr>
              <w:numPr>
                <w:ilvl w:val="0"/>
                <w:numId w:val="17"/>
              </w:numPr>
              <w:tabs>
                <w:tab w:val="clear" w:pos="720"/>
                <w:tab w:val="num" w:pos="271"/>
              </w:tabs>
              <w:ind w:left="271" w:hanging="240"/>
              <w:jc w:val="both"/>
              <w:rPr>
                <w:snapToGrid w:val="0"/>
                <w:sz w:val="22"/>
                <w:szCs w:val="22"/>
              </w:rPr>
            </w:pPr>
            <w:r w:rsidRPr="007873B8">
              <w:rPr>
                <w:snapToGrid w:val="0"/>
                <w:sz w:val="22"/>
                <w:szCs w:val="22"/>
              </w:rPr>
              <w:t>Charles M. Gottschalk: ”Industrial Energy Conservation”, UNESCO Energy Engineering Series, John Wiley &amp; Sons Ltd., Chichester, West Sussex, UK, 1996.</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Облици провјере знања и оцјењивање:</w:t>
            </w:r>
          </w:p>
        </w:tc>
      </w:tr>
      <w:tr w:rsidR="007873B8" w:rsidRPr="007873B8">
        <w:trPr>
          <w:trHeight w:val="369"/>
          <w:jc w:val="center"/>
        </w:trPr>
        <w:tc>
          <w:tcPr>
            <w:tcW w:w="9786" w:type="dxa"/>
            <w:gridSpan w:val="13"/>
            <w:tcBorders>
              <w:top w:val="single" w:sz="4" w:space="0" w:color="auto"/>
            </w:tcBorders>
          </w:tcPr>
          <w:p w:rsidR="007873B8" w:rsidRPr="007873B8" w:rsidRDefault="007873B8" w:rsidP="007873B8">
            <w:pPr>
              <w:rPr>
                <w:sz w:val="22"/>
                <w:szCs w:val="22"/>
                <w:lang w:val="sr-Cyrl-CS"/>
              </w:rPr>
            </w:pPr>
            <w:r w:rsidRPr="007873B8">
              <w:rPr>
                <w:sz w:val="22"/>
                <w:szCs w:val="22"/>
                <w:lang w:val="sr-Cyrl-CS"/>
              </w:rPr>
              <w:t>За полагање испита неопходно је 50% из св</w:t>
            </w:r>
            <w:r w:rsidRPr="007873B8">
              <w:rPr>
                <w:sz w:val="22"/>
                <w:szCs w:val="22"/>
                <w:lang w:val="bs-Cyrl-BA"/>
              </w:rPr>
              <w:t>а</w:t>
            </w:r>
            <w:r w:rsidRPr="007873B8">
              <w:rPr>
                <w:sz w:val="22"/>
                <w:szCs w:val="22"/>
                <w:lang w:val="sr-Cyrl-CS"/>
              </w:rPr>
              <w:t>ке од наведених активности.</w:t>
            </w:r>
          </w:p>
        </w:tc>
      </w:tr>
      <w:tr w:rsidR="007873B8" w:rsidRPr="007873B8">
        <w:trPr>
          <w:jc w:val="center"/>
        </w:trPr>
        <w:tc>
          <w:tcPr>
            <w:tcW w:w="2909" w:type="dxa"/>
            <w:gridSpan w:val="2"/>
          </w:tcPr>
          <w:p w:rsidR="007873B8" w:rsidRPr="00ED0282" w:rsidRDefault="007873B8" w:rsidP="007873B8">
            <w:pPr>
              <w:rPr>
                <w:sz w:val="22"/>
                <w:szCs w:val="22"/>
                <w:lang w:val="sr-Cyrl-CS"/>
              </w:rPr>
            </w:pPr>
            <w:r w:rsidRPr="00ED0282">
              <w:rPr>
                <w:sz w:val="22"/>
                <w:szCs w:val="22"/>
                <w:lang w:val="sr-Cyrl-CS"/>
              </w:rPr>
              <w:t>Похађање наставе</w:t>
            </w:r>
          </w:p>
        </w:tc>
        <w:tc>
          <w:tcPr>
            <w:tcW w:w="483" w:type="dxa"/>
            <w:vAlign w:val="center"/>
          </w:tcPr>
          <w:p w:rsidR="007873B8" w:rsidRPr="00ED0282" w:rsidRDefault="00ED0282" w:rsidP="007873B8">
            <w:pPr>
              <w:jc w:val="center"/>
              <w:rPr>
                <w:sz w:val="22"/>
                <w:szCs w:val="22"/>
              </w:rPr>
            </w:pPr>
            <w:r w:rsidRPr="00ED0282">
              <w:rPr>
                <w:sz w:val="22"/>
                <w:szCs w:val="22"/>
              </w:rPr>
              <w:t>x</w:t>
            </w:r>
          </w:p>
        </w:tc>
        <w:tc>
          <w:tcPr>
            <w:tcW w:w="2494" w:type="dxa"/>
            <w:gridSpan w:val="4"/>
          </w:tcPr>
          <w:p w:rsidR="007873B8" w:rsidRPr="00ED0282" w:rsidRDefault="007873B8" w:rsidP="007873B8">
            <w:pPr>
              <w:rPr>
                <w:sz w:val="22"/>
                <w:szCs w:val="22"/>
                <w:lang w:val="sr-Cyrl-CS"/>
              </w:rPr>
            </w:pPr>
            <w:r w:rsidRPr="00ED0282">
              <w:rPr>
                <w:sz w:val="22"/>
                <w:szCs w:val="22"/>
                <w:lang w:val="sr-Cyrl-CS"/>
              </w:rPr>
              <w:t>Домаћи задаци</w:t>
            </w:r>
          </w:p>
        </w:tc>
        <w:tc>
          <w:tcPr>
            <w:tcW w:w="641" w:type="dxa"/>
            <w:gridSpan w:val="2"/>
            <w:vAlign w:val="center"/>
          </w:tcPr>
          <w:p w:rsidR="007873B8" w:rsidRPr="00ED0282" w:rsidRDefault="007873B8" w:rsidP="007873B8">
            <w:pPr>
              <w:jc w:val="center"/>
              <w:rPr>
                <w:sz w:val="22"/>
                <w:szCs w:val="22"/>
                <w:lang w:val="bs-Cyrl-BA"/>
              </w:rPr>
            </w:pPr>
          </w:p>
        </w:tc>
        <w:tc>
          <w:tcPr>
            <w:tcW w:w="1881" w:type="dxa"/>
            <w:gridSpan w:val="3"/>
          </w:tcPr>
          <w:p w:rsidR="007873B8" w:rsidRPr="00ED0282" w:rsidRDefault="007873B8" w:rsidP="007873B8">
            <w:pPr>
              <w:rPr>
                <w:sz w:val="22"/>
                <w:szCs w:val="22"/>
                <w:lang w:val="sr-Cyrl-CS"/>
              </w:rPr>
            </w:pPr>
            <w:r w:rsidRPr="00ED0282">
              <w:rPr>
                <w:sz w:val="22"/>
                <w:szCs w:val="22"/>
                <w:lang w:val="sr-Cyrl-CS"/>
              </w:rPr>
              <w:t>Завршни испит</w:t>
            </w:r>
          </w:p>
        </w:tc>
        <w:tc>
          <w:tcPr>
            <w:tcW w:w="1378" w:type="dxa"/>
            <w:vAlign w:val="center"/>
          </w:tcPr>
          <w:p w:rsidR="007873B8" w:rsidRPr="00ED0282" w:rsidRDefault="00ED0282" w:rsidP="007873B8">
            <w:pPr>
              <w:jc w:val="center"/>
              <w:rPr>
                <w:sz w:val="22"/>
                <w:szCs w:val="22"/>
              </w:rPr>
            </w:pPr>
            <w:r w:rsidRPr="00ED0282">
              <w:rPr>
                <w:sz w:val="22"/>
                <w:szCs w:val="22"/>
              </w:rPr>
              <w:t>x</w:t>
            </w:r>
          </w:p>
        </w:tc>
      </w:tr>
      <w:tr w:rsidR="007873B8" w:rsidRPr="007873B8">
        <w:trPr>
          <w:jc w:val="center"/>
        </w:trPr>
        <w:tc>
          <w:tcPr>
            <w:tcW w:w="2909" w:type="dxa"/>
            <w:gridSpan w:val="2"/>
          </w:tcPr>
          <w:p w:rsidR="007873B8" w:rsidRPr="00ED0282" w:rsidRDefault="007873B8" w:rsidP="007873B8">
            <w:pPr>
              <w:rPr>
                <w:sz w:val="22"/>
                <w:szCs w:val="22"/>
                <w:lang w:val="sr-Cyrl-CS"/>
              </w:rPr>
            </w:pPr>
            <w:r w:rsidRPr="00ED0282">
              <w:rPr>
                <w:sz w:val="22"/>
                <w:szCs w:val="22"/>
                <w:lang w:val="sr-Cyrl-CS"/>
              </w:rPr>
              <w:t>Активност на настави</w:t>
            </w:r>
          </w:p>
        </w:tc>
        <w:tc>
          <w:tcPr>
            <w:tcW w:w="483" w:type="dxa"/>
            <w:vAlign w:val="center"/>
          </w:tcPr>
          <w:p w:rsidR="007873B8" w:rsidRPr="00ED0282" w:rsidRDefault="00ED0282" w:rsidP="007873B8">
            <w:pPr>
              <w:jc w:val="center"/>
              <w:rPr>
                <w:sz w:val="22"/>
                <w:szCs w:val="22"/>
              </w:rPr>
            </w:pPr>
            <w:r w:rsidRPr="00ED0282">
              <w:rPr>
                <w:sz w:val="22"/>
                <w:szCs w:val="22"/>
              </w:rPr>
              <w:t>x</w:t>
            </w:r>
          </w:p>
        </w:tc>
        <w:tc>
          <w:tcPr>
            <w:tcW w:w="2494" w:type="dxa"/>
            <w:gridSpan w:val="4"/>
          </w:tcPr>
          <w:p w:rsidR="007873B8" w:rsidRPr="00ED0282" w:rsidRDefault="007873B8" w:rsidP="007873B8">
            <w:pPr>
              <w:rPr>
                <w:sz w:val="22"/>
                <w:szCs w:val="22"/>
                <w:lang w:val="sr-Cyrl-CS"/>
              </w:rPr>
            </w:pPr>
            <w:r w:rsidRPr="00ED0282">
              <w:rPr>
                <w:sz w:val="22"/>
                <w:szCs w:val="22"/>
                <w:lang w:val="sr-Cyrl-CS"/>
              </w:rPr>
              <w:t>Семинарски</w:t>
            </w:r>
          </w:p>
        </w:tc>
        <w:tc>
          <w:tcPr>
            <w:tcW w:w="641" w:type="dxa"/>
            <w:gridSpan w:val="2"/>
            <w:vAlign w:val="center"/>
          </w:tcPr>
          <w:p w:rsidR="007873B8" w:rsidRPr="00ED0282" w:rsidRDefault="00ED0282" w:rsidP="007873B8">
            <w:pPr>
              <w:jc w:val="center"/>
              <w:rPr>
                <w:sz w:val="22"/>
                <w:szCs w:val="22"/>
              </w:rPr>
            </w:pPr>
            <w:r w:rsidRPr="00ED0282">
              <w:rPr>
                <w:sz w:val="22"/>
                <w:szCs w:val="22"/>
              </w:rPr>
              <w:t>x</w:t>
            </w:r>
          </w:p>
        </w:tc>
        <w:tc>
          <w:tcPr>
            <w:tcW w:w="1881" w:type="dxa"/>
            <w:gridSpan w:val="3"/>
          </w:tcPr>
          <w:p w:rsidR="007873B8" w:rsidRPr="00ED0282" w:rsidRDefault="007873B8" w:rsidP="007873B8">
            <w:pPr>
              <w:rPr>
                <w:sz w:val="22"/>
                <w:szCs w:val="22"/>
                <w:lang w:val="sr-Cyrl-CS"/>
              </w:rPr>
            </w:pPr>
            <w:r w:rsidRPr="00ED0282">
              <w:rPr>
                <w:sz w:val="22"/>
                <w:szCs w:val="22"/>
                <w:lang w:val="sr-Cyrl-CS"/>
              </w:rPr>
              <w:t>Лабораторија</w:t>
            </w:r>
          </w:p>
        </w:tc>
        <w:tc>
          <w:tcPr>
            <w:tcW w:w="1378" w:type="dxa"/>
            <w:vAlign w:val="center"/>
          </w:tcPr>
          <w:p w:rsidR="007873B8" w:rsidRPr="00ED0282" w:rsidRDefault="007873B8" w:rsidP="007873B8">
            <w:pPr>
              <w:jc w:val="center"/>
              <w:rPr>
                <w:sz w:val="22"/>
                <w:szCs w:val="22"/>
                <w:lang w:val="bs-Cyrl-BA"/>
              </w:rPr>
            </w:pPr>
          </w:p>
        </w:tc>
      </w:tr>
      <w:tr w:rsidR="007873B8" w:rsidRPr="007873B8">
        <w:trPr>
          <w:jc w:val="center"/>
        </w:trPr>
        <w:tc>
          <w:tcPr>
            <w:tcW w:w="9786" w:type="dxa"/>
            <w:gridSpan w:val="13"/>
            <w:tcBorders>
              <w:bottom w:val="nil"/>
            </w:tcBorders>
            <w:shd w:val="clear" w:color="auto" w:fill="CCCCCC"/>
          </w:tcPr>
          <w:p w:rsidR="007873B8" w:rsidRPr="007873B8" w:rsidRDefault="007873B8" w:rsidP="007873B8">
            <w:pPr>
              <w:rPr>
                <w:b/>
                <w:sz w:val="22"/>
                <w:szCs w:val="22"/>
                <w:lang w:val="sr-Cyrl-CS"/>
              </w:rPr>
            </w:pPr>
            <w:r w:rsidRPr="007873B8">
              <w:rPr>
                <w:b/>
                <w:sz w:val="22"/>
                <w:szCs w:val="22"/>
                <w:lang w:val="sr-Cyrl-CS"/>
              </w:rPr>
              <w:t>Посебна назнака за предмет:</w:t>
            </w:r>
          </w:p>
        </w:tc>
      </w:tr>
      <w:tr w:rsidR="007873B8" w:rsidRPr="007873B8">
        <w:trPr>
          <w:trHeight w:val="101"/>
          <w:jc w:val="center"/>
        </w:trPr>
        <w:tc>
          <w:tcPr>
            <w:tcW w:w="9786" w:type="dxa"/>
            <w:gridSpan w:val="13"/>
            <w:tcBorders>
              <w:top w:val="nil"/>
            </w:tcBorders>
          </w:tcPr>
          <w:p w:rsidR="007873B8" w:rsidRPr="007873B8" w:rsidRDefault="007873B8" w:rsidP="007873B8">
            <w:pPr>
              <w:rPr>
                <w:color w:val="FF0000"/>
                <w:sz w:val="22"/>
                <w:szCs w:val="22"/>
              </w:rPr>
            </w:pPr>
          </w:p>
        </w:tc>
      </w:tr>
      <w:tr w:rsidR="007873B8" w:rsidRPr="007873B8">
        <w:trPr>
          <w:jc w:val="center"/>
        </w:trPr>
        <w:tc>
          <w:tcPr>
            <w:tcW w:w="9786" w:type="dxa"/>
            <w:gridSpan w:val="13"/>
          </w:tcPr>
          <w:p w:rsidR="007873B8" w:rsidRPr="007873B8" w:rsidRDefault="007873B8" w:rsidP="00CD712B">
            <w:pPr>
              <w:jc w:val="both"/>
              <w:rPr>
                <w:sz w:val="22"/>
                <w:szCs w:val="22"/>
              </w:rPr>
            </w:pPr>
            <w:r w:rsidRPr="007873B8">
              <w:rPr>
                <w:b/>
                <w:sz w:val="22"/>
                <w:szCs w:val="22"/>
                <w:lang w:val="sr-Cyrl-CS"/>
              </w:rPr>
              <w:t>Име и презиме наставника који је припремио податке</w:t>
            </w:r>
            <w:r w:rsidRPr="007873B8">
              <w:rPr>
                <w:sz w:val="22"/>
                <w:szCs w:val="22"/>
                <w:lang w:val="sr-Cyrl-CS"/>
              </w:rPr>
              <w:t>:</w:t>
            </w:r>
            <w:r w:rsidRPr="007873B8">
              <w:rPr>
                <w:sz w:val="22"/>
                <w:szCs w:val="22"/>
              </w:rPr>
              <w:t xml:space="preserve"> </w:t>
            </w:r>
          </w:p>
        </w:tc>
      </w:tr>
      <w:tr w:rsidR="007873B8" w:rsidRPr="007873B8">
        <w:trPr>
          <w:jc w:val="center"/>
        </w:trPr>
        <w:tc>
          <w:tcPr>
            <w:tcW w:w="9786" w:type="dxa"/>
            <w:gridSpan w:val="13"/>
          </w:tcPr>
          <w:p w:rsidR="007873B8" w:rsidRPr="007873B8" w:rsidRDefault="007873B8" w:rsidP="00CD712B">
            <w:pPr>
              <w:jc w:val="both"/>
              <w:rPr>
                <w:b/>
                <w:sz w:val="22"/>
                <w:szCs w:val="22"/>
              </w:rPr>
            </w:pPr>
            <w:r w:rsidRPr="007873B8">
              <w:rPr>
                <w:b/>
                <w:sz w:val="22"/>
                <w:szCs w:val="22"/>
                <w:lang w:val="sr-Cyrl-CS"/>
              </w:rPr>
              <w:t>Датум овјере:</w:t>
            </w:r>
            <w:r w:rsidRPr="007873B8">
              <w:rPr>
                <w:b/>
                <w:sz w:val="22"/>
                <w:szCs w:val="22"/>
              </w:rPr>
              <w:t xml:space="preserve"> </w:t>
            </w:r>
          </w:p>
        </w:tc>
      </w:tr>
    </w:tbl>
    <w:p w:rsidR="007873B8" w:rsidRPr="0006758E" w:rsidRDefault="007873B8" w:rsidP="007873B8">
      <w:pPr>
        <w:rPr>
          <w:b/>
          <w:sz w:val="14"/>
          <w:szCs w:val="14"/>
          <w:lang w:val="sr-Cyrl-CS"/>
        </w:rPr>
      </w:pP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9"/>
        <w:gridCol w:w="490"/>
        <w:gridCol w:w="483"/>
        <w:gridCol w:w="456"/>
        <w:gridCol w:w="41"/>
        <w:gridCol w:w="1612"/>
        <w:gridCol w:w="385"/>
        <w:gridCol w:w="205"/>
        <w:gridCol w:w="436"/>
        <w:gridCol w:w="855"/>
        <w:gridCol w:w="570"/>
        <w:gridCol w:w="456"/>
        <w:gridCol w:w="1378"/>
      </w:tblGrid>
      <w:tr w:rsidR="007873B8" w:rsidRPr="007873B8" w:rsidTr="004E7078">
        <w:trPr>
          <w:trHeight w:val="980"/>
          <w:jc w:val="center"/>
        </w:trPr>
        <w:tc>
          <w:tcPr>
            <w:tcW w:w="2419" w:type="dxa"/>
            <w:vMerge w:val="restart"/>
            <w:vAlign w:val="center"/>
          </w:tcPr>
          <w:p w:rsidR="007873B8" w:rsidRPr="007873B8" w:rsidRDefault="00BF5BEA" w:rsidP="004E7078">
            <w:pPr>
              <w:jc w:val="center"/>
              <w:rPr>
                <w:noProof/>
                <w:lang w:val="sr-Cyrl-CS"/>
              </w:rPr>
            </w:pPr>
            <w:r>
              <w:rPr>
                <w:noProof/>
                <w:lang w:val="de-DE" w:eastAsia="de-DE"/>
              </w:rPr>
              <w:lastRenderedPageBreak/>
              <w:drawing>
                <wp:inline distT="0" distB="0" distL="0" distR="0">
                  <wp:extent cx="708025" cy="708025"/>
                  <wp:effectExtent l="19050" t="0" r="0" b="0"/>
                  <wp:docPr id="10" name="Picture 4"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ijadj\Desktop\ALEKSIJA\Logo fakulteta\1.png"/>
                          <pic:cNvPicPr>
                            <a:picLocks noChangeAspect="1" noChangeArrowheads="1"/>
                          </pic:cNvPicPr>
                        </pic:nvPicPr>
                        <pic:blipFill>
                          <a:blip r:embed="rId11" cstate="print"/>
                          <a:srcRect/>
                          <a:stretch>
                            <a:fillRect/>
                          </a:stretch>
                        </pic:blipFill>
                        <pic:spPr bwMode="auto">
                          <a:xfrm>
                            <a:off x="0" y="0"/>
                            <a:ext cx="708025" cy="708025"/>
                          </a:xfrm>
                          <a:prstGeom prst="rect">
                            <a:avLst/>
                          </a:prstGeom>
                          <a:noFill/>
                          <a:ln w="9525">
                            <a:noFill/>
                            <a:miter lim="800000"/>
                            <a:headEnd/>
                            <a:tailEnd/>
                          </a:ln>
                        </pic:spPr>
                      </pic:pic>
                    </a:graphicData>
                  </a:graphic>
                </wp:inline>
              </w:drawing>
            </w:r>
          </w:p>
        </w:tc>
        <w:tc>
          <w:tcPr>
            <w:tcW w:w="5533" w:type="dxa"/>
            <w:gridSpan w:val="10"/>
            <w:vAlign w:val="center"/>
          </w:tcPr>
          <w:p w:rsidR="007873B8" w:rsidRPr="007873B8" w:rsidRDefault="007873B8" w:rsidP="007873B8">
            <w:pPr>
              <w:jc w:val="center"/>
              <w:rPr>
                <w:b/>
                <w:sz w:val="28"/>
                <w:lang w:val="sr-Cyrl-BA"/>
              </w:rPr>
            </w:pPr>
            <w:r w:rsidRPr="007873B8">
              <w:rPr>
                <w:b/>
                <w:sz w:val="28"/>
                <w:lang w:val="sr-Cyrl-BA"/>
              </w:rPr>
              <w:t>УНИВЕРЗИТЕТ У ИСТОЧНОМ САРАЈЕВУ</w:t>
            </w:r>
          </w:p>
        </w:tc>
        <w:tc>
          <w:tcPr>
            <w:tcW w:w="1834" w:type="dxa"/>
            <w:gridSpan w:val="2"/>
            <w:vMerge w:val="restart"/>
            <w:vAlign w:val="center"/>
          </w:tcPr>
          <w:p w:rsidR="007873B8" w:rsidRPr="007873B8" w:rsidRDefault="00BF5BEA" w:rsidP="007873B8">
            <w:pPr>
              <w:jc w:val="center"/>
              <w:rPr>
                <w:noProof/>
                <w:color w:val="FF0000"/>
                <w:lang w:val="bs-Cyrl-BA"/>
              </w:rPr>
            </w:pPr>
            <w:r>
              <w:rPr>
                <w:noProof/>
                <w:lang w:val="de-DE" w:eastAsia="de-DE"/>
              </w:rPr>
              <w:drawing>
                <wp:inline distT="0" distB="0" distL="0" distR="0">
                  <wp:extent cx="619125" cy="648970"/>
                  <wp:effectExtent l="19050" t="0" r="9525" b="0"/>
                  <wp:docPr id="11" name="Picture 1" descr="C:\Users\Maki\Desktop\mem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Desktop\memor8.jpg"/>
                          <pic:cNvPicPr>
                            <a:picLocks noChangeAspect="1" noChangeArrowheads="1"/>
                          </pic:cNvPicPr>
                        </pic:nvPicPr>
                        <pic:blipFill>
                          <a:blip r:embed="rId8" cstate="print"/>
                          <a:srcRect l="81389" b="34718"/>
                          <a:stretch>
                            <a:fillRect/>
                          </a:stretch>
                        </pic:blipFill>
                        <pic:spPr bwMode="auto">
                          <a:xfrm>
                            <a:off x="0" y="0"/>
                            <a:ext cx="619125" cy="648970"/>
                          </a:xfrm>
                          <a:prstGeom prst="rect">
                            <a:avLst/>
                          </a:prstGeom>
                          <a:noFill/>
                          <a:ln w="9525">
                            <a:noFill/>
                            <a:miter lim="800000"/>
                            <a:headEnd/>
                            <a:tailEnd/>
                          </a:ln>
                        </pic:spPr>
                      </pic:pic>
                    </a:graphicData>
                  </a:graphic>
                </wp:inline>
              </w:drawing>
            </w:r>
          </w:p>
        </w:tc>
      </w:tr>
      <w:tr w:rsidR="007873B8" w:rsidRPr="007873B8">
        <w:trPr>
          <w:jc w:val="center"/>
        </w:trPr>
        <w:tc>
          <w:tcPr>
            <w:tcW w:w="2419" w:type="dxa"/>
            <w:vMerge/>
            <w:tcBorders>
              <w:bottom w:val="single" w:sz="4" w:space="0" w:color="auto"/>
            </w:tcBorders>
          </w:tcPr>
          <w:p w:rsidR="007873B8" w:rsidRPr="007873B8" w:rsidRDefault="007873B8" w:rsidP="007873B8"/>
        </w:tc>
        <w:tc>
          <w:tcPr>
            <w:tcW w:w="1470" w:type="dxa"/>
            <w:gridSpan w:val="4"/>
            <w:tcBorders>
              <w:bottom w:val="single" w:sz="4" w:space="0" w:color="auto"/>
            </w:tcBorders>
            <w:vAlign w:val="center"/>
          </w:tcPr>
          <w:p w:rsidR="007873B8" w:rsidRPr="007873B8" w:rsidRDefault="007873B8" w:rsidP="007873B8">
            <w:pPr>
              <w:jc w:val="center"/>
              <w:rPr>
                <w:b/>
                <w:lang w:val="sr-Cyrl-CS"/>
              </w:rPr>
            </w:pPr>
            <w:r w:rsidRPr="007873B8">
              <w:rPr>
                <w:b/>
                <w:lang w:val="sr-Cyrl-CS"/>
              </w:rPr>
              <w:t>Студијски</w:t>
            </w:r>
          </w:p>
          <w:p w:rsidR="007873B8" w:rsidRPr="007873B8" w:rsidRDefault="007873B8" w:rsidP="007873B8">
            <w:pPr>
              <w:jc w:val="center"/>
              <w:rPr>
                <w:b/>
                <w:lang w:val="sr-Cyrl-CS"/>
              </w:rPr>
            </w:pPr>
            <w:r w:rsidRPr="007873B8">
              <w:rPr>
                <w:b/>
                <w:lang w:val="sr-Cyrl-CS"/>
              </w:rPr>
              <w:t>програм:</w:t>
            </w:r>
          </w:p>
        </w:tc>
        <w:tc>
          <w:tcPr>
            <w:tcW w:w="4063" w:type="dxa"/>
            <w:gridSpan w:val="6"/>
            <w:tcBorders>
              <w:bottom w:val="single" w:sz="4" w:space="0" w:color="auto"/>
            </w:tcBorders>
            <w:shd w:val="clear" w:color="auto" w:fill="BFBFBF"/>
            <w:vAlign w:val="center"/>
          </w:tcPr>
          <w:p w:rsidR="007873B8" w:rsidRPr="00CD712B" w:rsidRDefault="007873B8" w:rsidP="007873B8">
            <w:pPr>
              <w:jc w:val="center"/>
            </w:pPr>
            <w:r w:rsidRPr="00CD712B">
              <w:rPr>
                <w:b/>
                <w:i/>
                <w:caps/>
                <w:sz w:val="22"/>
                <w:szCs w:val="22"/>
                <w:lang w:val="sr-Cyrl-CS"/>
              </w:rPr>
              <w:t>ИНДУСТРИЈСКО ИНЖЕЊЕРСТВО ЗА ЕНЕРГЕТИКУ</w:t>
            </w:r>
          </w:p>
        </w:tc>
        <w:tc>
          <w:tcPr>
            <w:tcW w:w="1834" w:type="dxa"/>
            <w:gridSpan w:val="2"/>
            <w:vMerge/>
            <w:tcBorders>
              <w:bottom w:val="single" w:sz="4" w:space="0" w:color="auto"/>
            </w:tcBorders>
            <w:vAlign w:val="center"/>
          </w:tcPr>
          <w:p w:rsidR="007873B8" w:rsidRPr="007873B8" w:rsidRDefault="007873B8" w:rsidP="007873B8">
            <w:pPr>
              <w:jc w:val="center"/>
              <w:rPr>
                <w:lang w:val="ru-RU"/>
              </w:rPr>
            </w:pPr>
          </w:p>
        </w:tc>
      </w:tr>
      <w:tr w:rsidR="007873B8" w:rsidRPr="007873B8">
        <w:trPr>
          <w:jc w:val="center"/>
        </w:trPr>
        <w:tc>
          <w:tcPr>
            <w:tcW w:w="9786" w:type="dxa"/>
            <w:gridSpan w:val="13"/>
            <w:tcBorders>
              <w:left w:val="nil"/>
              <w:right w:val="nil"/>
            </w:tcBorders>
          </w:tcPr>
          <w:p w:rsidR="007873B8" w:rsidRPr="007873B8" w:rsidRDefault="007873B8" w:rsidP="007873B8">
            <w:pPr>
              <w:rPr>
                <w:lang w:val="ru-RU"/>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Назив предмета</w:t>
            </w:r>
          </w:p>
        </w:tc>
        <w:tc>
          <w:tcPr>
            <w:tcW w:w="7367" w:type="dxa"/>
            <w:gridSpan w:val="12"/>
            <w:shd w:val="clear" w:color="auto" w:fill="BFBFBF"/>
            <w:vAlign w:val="center"/>
          </w:tcPr>
          <w:p w:rsidR="007873B8" w:rsidRPr="007873B8" w:rsidRDefault="007873B8" w:rsidP="007873B8">
            <w:pPr>
              <w:rPr>
                <w:b/>
              </w:rPr>
            </w:pPr>
            <w:r w:rsidRPr="007873B8">
              <w:rPr>
                <w:b/>
                <w:sz w:val="30"/>
                <w:szCs w:val="30"/>
                <w:lang w:val="sr-Cyrl-CS"/>
              </w:rPr>
              <w:t>НУМЕРИЧКЕ СИМУЛАЦИЈЕ У ЕНЕРГЕТИЦИ</w:t>
            </w:r>
          </w:p>
        </w:tc>
      </w:tr>
      <w:tr w:rsidR="007873B8" w:rsidRPr="007873B8">
        <w:trPr>
          <w:trHeight w:val="562"/>
          <w:jc w:val="center"/>
        </w:trPr>
        <w:tc>
          <w:tcPr>
            <w:tcW w:w="2419" w:type="dxa"/>
            <w:vAlign w:val="center"/>
          </w:tcPr>
          <w:p w:rsidR="007873B8" w:rsidRPr="007873B8" w:rsidRDefault="007873B8" w:rsidP="007873B8">
            <w:pPr>
              <w:rPr>
                <w:b/>
                <w:lang w:val="sr-Cyrl-CS"/>
              </w:rPr>
            </w:pPr>
            <w:r w:rsidRPr="007873B8">
              <w:rPr>
                <w:b/>
                <w:lang w:val="sr-Cyrl-CS"/>
              </w:rPr>
              <w:t>Катедра којој предмет припада</w:t>
            </w:r>
          </w:p>
        </w:tc>
        <w:tc>
          <w:tcPr>
            <w:tcW w:w="7367" w:type="dxa"/>
            <w:gridSpan w:val="12"/>
            <w:shd w:val="clear" w:color="auto" w:fill="BFBFBF"/>
            <w:vAlign w:val="center"/>
          </w:tcPr>
          <w:p w:rsidR="007873B8" w:rsidRPr="007873B8" w:rsidRDefault="007873B8" w:rsidP="007873B8">
            <w:pPr>
              <w:pStyle w:val="Heading2"/>
              <w:spacing w:before="0" w:after="0"/>
              <w:rPr>
                <w:rFonts w:ascii="Times New Roman" w:hAnsi="Times New Roman"/>
                <w:i w:val="0"/>
                <w:color w:val="FF0000"/>
                <w:sz w:val="24"/>
                <w:lang w:val="sr-Latn-CS"/>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Шифра предмета</w:t>
            </w:r>
          </w:p>
        </w:tc>
        <w:tc>
          <w:tcPr>
            <w:tcW w:w="1429" w:type="dxa"/>
            <w:gridSpan w:val="3"/>
            <w:vAlign w:val="center"/>
          </w:tcPr>
          <w:p w:rsidR="007873B8" w:rsidRPr="007873B8" w:rsidRDefault="007873B8" w:rsidP="007873B8">
            <w:pPr>
              <w:jc w:val="center"/>
              <w:rPr>
                <w:b/>
                <w:lang w:val="sr-Cyrl-CS"/>
              </w:rPr>
            </w:pPr>
            <w:r w:rsidRPr="007873B8">
              <w:rPr>
                <w:b/>
                <w:lang w:val="sr-Cyrl-CS"/>
              </w:rPr>
              <w:t>Статус предмета</w:t>
            </w:r>
          </w:p>
        </w:tc>
        <w:tc>
          <w:tcPr>
            <w:tcW w:w="1653" w:type="dxa"/>
            <w:gridSpan w:val="2"/>
            <w:vAlign w:val="center"/>
          </w:tcPr>
          <w:p w:rsidR="007873B8" w:rsidRPr="007873B8" w:rsidRDefault="007873B8" w:rsidP="007873B8">
            <w:pPr>
              <w:jc w:val="center"/>
              <w:rPr>
                <w:b/>
                <w:lang w:val="sr-Cyrl-CS"/>
              </w:rPr>
            </w:pPr>
            <w:r w:rsidRPr="007873B8">
              <w:rPr>
                <w:b/>
                <w:lang w:val="sr-Cyrl-CS"/>
              </w:rPr>
              <w:t>Семестар</w:t>
            </w:r>
          </w:p>
        </w:tc>
        <w:tc>
          <w:tcPr>
            <w:tcW w:w="1881" w:type="dxa"/>
            <w:gridSpan w:val="4"/>
            <w:vAlign w:val="center"/>
          </w:tcPr>
          <w:p w:rsidR="007873B8" w:rsidRPr="007873B8" w:rsidRDefault="007873B8" w:rsidP="007873B8">
            <w:pPr>
              <w:jc w:val="center"/>
              <w:rPr>
                <w:b/>
                <w:lang w:val="sr-Cyrl-CS"/>
              </w:rPr>
            </w:pPr>
            <w:r w:rsidRPr="007873B8">
              <w:rPr>
                <w:b/>
                <w:lang w:val="sr-Cyrl-CS"/>
              </w:rPr>
              <w:t>Фонд часова</w:t>
            </w:r>
          </w:p>
        </w:tc>
        <w:tc>
          <w:tcPr>
            <w:tcW w:w="2404" w:type="dxa"/>
            <w:gridSpan w:val="3"/>
            <w:vAlign w:val="center"/>
          </w:tcPr>
          <w:p w:rsidR="007873B8" w:rsidRPr="007873B8" w:rsidRDefault="007873B8" w:rsidP="007873B8">
            <w:pPr>
              <w:jc w:val="center"/>
              <w:rPr>
                <w:b/>
                <w:lang w:val="sr-Cyrl-CS"/>
              </w:rPr>
            </w:pPr>
            <w:r w:rsidRPr="007873B8">
              <w:rPr>
                <w:b/>
                <w:lang w:val="sr-Cyrl-CS"/>
              </w:rPr>
              <w:t>Број</w:t>
            </w:r>
            <w:r w:rsidRPr="007873B8">
              <w:rPr>
                <w:b/>
              </w:rPr>
              <w:t xml:space="preserve"> ECTS</w:t>
            </w:r>
            <w:r w:rsidRPr="007873B8">
              <w:rPr>
                <w:b/>
                <w:lang w:val="sr-Cyrl-CS"/>
              </w:rPr>
              <w:t xml:space="preserve"> бодова</w:t>
            </w:r>
          </w:p>
        </w:tc>
      </w:tr>
      <w:tr w:rsidR="007873B8" w:rsidRPr="007873B8">
        <w:trPr>
          <w:jc w:val="center"/>
        </w:trPr>
        <w:tc>
          <w:tcPr>
            <w:tcW w:w="2419" w:type="dxa"/>
            <w:vAlign w:val="center"/>
          </w:tcPr>
          <w:p w:rsidR="007873B8" w:rsidRPr="007873B8" w:rsidRDefault="007873B8" w:rsidP="007873B8">
            <w:pPr>
              <w:jc w:val="center"/>
              <w:rPr>
                <w:color w:val="FF0000"/>
              </w:rPr>
            </w:pPr>
          </w:p>
        </w:tc>
        <w:tc>
          <w:tcPr>
            <w:tcW w:w="1429" w:type="dxa"/>
            <w:gridSpan w:val="3"/>
            <w:vAlign w:val="bottom"/>
          </w:tcPr>
          <w:p w:rsidR="007873B8" w:rsidRPr="007873B8" w:rsidRDefault="007873B8" w:rsidP="007873B8">
            <w:pPr>
              <w:jc w:val="center"/>
              <w:rPr>
                <w:lang w:val="bs-Cyrl-BA"/>
              </w:rPr>
            </w:pPr>
            <w:r w:rsidRPr="007873B8">
              <w:rPr>
                <w:lang w:val="sr-Cyrl-CS"/>
              </w:rPr>
              <w:t>Изборни</w:t>
            </w:r>
          </w:p>
        </w:tc>
        <w:tc>
          <w:tcPr>
            <w:tcW w:w="1653" w:type="dxa"/>
            <w:gridSpan w:val="2"/>
            <w:vAlign w:val="bottom"/>
          </w:tcPr>
          <w:p w:rsidR="007873B8" w:rsidRPr="007873B8" w:rsidRDefault="007873B8" w:rsidP="007873B8">
            <w:pPr>
              <w:jc w:val="center"/>
              <w:rPr>
                <w:lang w:val="sr-Cyrl-CS"/>
              </w:rPr>
            </w:pPr>
            <w:r w:rsidRPr="007873B8">
              <w:t>IX</w:t>
            </w:r>
          </w:p>
        </w:tc>
        <w:tc>
          <w:tcPr>
            <w:tcW w:w="1881" w:type="dxa"/>
            <w:gridSpan w:val="4"/>
            <w:vAlign w:val="bottom"/>
          </w:tcPr>
          <w:p w:rsidR="007873B8" w:rsidRPr="007873B8" w:rsidRDefault="007873B8" w:rsidP="007873B8">
            <w:pPr>
              <w:jc w:val="center"/>
              <w:rPr>
                <w:lang w:val="bs-Cyrl-BA"/>
              </w:rPr>
            </w:pPr>
            <w:r w:rsidRPr="007873B8">
              <w:t>2+</w:t>
            </w:r>
            <w:r w:rsidRPr="007873B8">
              <w:rPr>
                <w:lang w:val="bs-Cyrl-BA"/>
              </w:rPr>
              <w:t>2</w:t>
            </w:r>
          </w:p>
        </w:tc>
        <w:tc>
          <w:tcPr>
            <w:tcW w:w="2404" w:type="dxa"/>
            <w:gridSpan w:val="3"/>
            <w:vAlign w:val="bottom"/>
          </w:tcPr>
          <w:p w:rsidR="007873B8" w:rsidRPr="007873B8" w:rsidRDefault="007873B8" w:rsidP="007873B8">
            <w:pPr>
              <w:jc w:val="center"/>
              <w:rPr>
                <w:lang w:val="bs-Cyrl-BA"/>
              </w:rPr>
            </w:pPr>
            <w:r w:rsidRPr="007873B8">
              <w:rPr>
                <w:lang w:val="bs-Cyrl-BA"/>
              </w:rPr>
              <w:t>5</w:t>
            </w:r>
          </w:p>
        </w:tc>
      </w:tr>
      <w:tr w:rsidR="007873B8" w:rsidRPr="007873B8">
        <w:trPr>
          <w:jc w:val="center"/>
        </w:trPr>
        <w:tc>
          <w:tcPr>
            <w:tcW w:w="2419" w:type="dxa"/>
            <w:tcBorders>
              <w:bottom w:val="single" w:sz="4" w:space="0" w:color="auto"/>
            </w:tcBorders>
            <w:shd w:val="clear" w:color="auto" w:fill="CCCCCC"/>
          </w:tcPr>
          <w:p w:rsidR="007873B8" w:rsidRPr="007873B8" w:rsidRDefault="007873B8" w:rsidP="007873B8">
            <w:pPr>
              <w:rPr>
                <w:b/>
                <w:lang w:val="sr-Cyrl-CS"/>
              </w:rPr>
            </w:pPr>
            <w:r w:rsidRPr="007873B8">
              <w:rPr>
                <w:b/>
                <w:lang w:val="sr-Cyrl-CS"/>
              </w:rPr>
              <w:t>Наставник</w:t>
            </w:r>
          </w:p>
        </w:tc>
        <w:tc>
          <w:tcPr>
            <w:tcW w:w="7367" w:type="dxa"/>
            <w:gridSpan w:val="12"/>
            <w:tcBorders>
              <w:bottom w:val="single" w:sz="4" w:space="0" w:color="auto"/>
            </w:tcBorders>
          </w:tcPr>
          <w:p w:rsidR="007873B8" w:rsidRPr="007E345A" w:rsidRDefault="005E6CE6" w:rsidP="007873B8">
            <w:pPr>
              <w:jc w:val="both"/>
              <w:rPr>
                <w:lang w:val="bs-Cyrl-BA"/>
              </w:rPr>
            </w:pPr>
            <w:r>
              <w:rPr>
                <w:lang w:val="bs-Cyrl-BA"/>
              </w:rPr>
              <w:t xml:space="preserve">Др </w:t>
            </w:r>
            <w:r w:rsidR="007E345A">
              <w:rPr>
                <w:lang w:val="bs-Cyrl-BA"/>
              </w:rPr>
              <w:t>Томо Шекара</w:t>
            </w:r>
            <w:r>
              <w:rPr>
                <w:lang w:val="bs-Cyrl-BA"/>
              </w:rPr>
              <w:t>, ван. проф.</w:t>
            </w:r>
          </w:p>
        </w:tc>
      </w:tr>
      <w:tr w:rsidR="007873B8" w:rsidRPr="007873B8">
        <w:trPr>
          <w:jc w:val="center"/>
        </w:trPr>
        <w:tc>
          <w:tcPr>
            <w:tcW w:w="2419" w:type="dxa"/>
            <w:tcBorders>
              <w:left w:val="single" w:sz="4" w:space="0" w:color="auto"/>
              <w:right w:val="single" w:sz="4" w:space="0" w:color="auto"/>
            </w:tcBorders>
            <w:shd w:val="clear" w:color="auto" w:fill="D9D9D9"/>
          </w:tcPr>
          <w:p w:rsidR="007873B8" w:rsidRPr="007873B8" w:rsidRDefault="007873B8" w:rsidP="007873B8">
            <w:pPr>
              <w:rPr>
                <w:b/>
                <w:lang w:val="sr-Cyrl-CS"/>
              </w:rPr>
            </w:pPr>
            <w:r w:rsidRPr="007873B8">
              <w:rPr>
                <w:b/>
                <w:lang w:val="sr-Cyrl-CS"/>
              </w:rPr>
              <w:t>Сарадник</w:t>
            </w:r>
          </w:p>
        </w:tc>
        <w:tc>
          <w:tcPr>
            <w:tcW w:w="7367" w:type="dxa"/>
            <w:gridSpan w:val="12"/>
            <w:tcBorders>
              <w:left w:val="single" w:sz="4" w:space="0" w:color="auto"/>
              <w:right w:val="single" w:sz="4" w:space="0" w:color="auto"/>
            </w:tcBorders>
          </w:tcPr>
          <w:p w:rsidR="007873B8" w:rsidRPr="007873B8" w:rsidRDefault="007873B8" w:rsidP="007873B8">
            <w:pPr>
              <w:rPr>
                <w:color w:val="FF0000"/>
              </w:rPr>
            </w:pPr>
          </w:p>
        </w:tc>
      </w:tr>
      <w:tr w:rsidR="007873B8" w:rsidRPr="007873B8">
        <w:trPr>
          <w:jc w:val="center"/>
        </w:trPr>
        <w:tc>
          <w:tcPr>
            <w:tcW w:w="6091" w:type="dxa"/>
            <w:gridSpan w:val="8"/>
            <w:shd w:val="clear" w:color="auto" w:fill="CCCCCC"/>
          </w:tcPr>
          <w:p w:rsidR="007873B8" w:rsidRPr="007873B8" w:rsidRDefault="007873B8" w:rsidP="007873B8">
            <w:pPr>
              <w:rPr>
                <w:b/>
                <w:sz w:val="22"/>
                <w:szCs w:val="22"/>
              </w:rPr>
            </w:pPr>
            <w:r w:rsidRPr="007873B8">
              <w:rPr>
                <w:b/>
                <w:sz w:val="22"/>
                <w:szCs w:val="22"/>
                <w:lang w:val="sr-Cyrl-CS"/>
              </w:rPr>
              <w:t>Условљеност другим предметима</w:t>
            </w:r>
            <w:r w:rsidRPr="007873B8">
              <w:rPr>
                <w:b/>
                <w:sz w:val="22"/>
                <w:szCs w:val="22"/>
              </w:rPr>
              <w:t>:</w:t>
            </w:r>
          </w:p>
        </w:tc>
        <w:tc>
          <w:tcPr>
            <w:tcW w:w="3695" w:type="dxa"/>
            <w:gridSpan w:val="5"/>
            <w:shd w:val="clear" w:color="auto" w:fill="CCCCCC"/>
          </w:tcPr>
          <w:p w:rsidR="007873B8" w:rsidRPr="007873B8" w:rsidRDefault="007873B8" w:rsidP="007873B8">
            <w:pPr>
              <w:rPr>
                <w:b/>
                <w:sz w:val="22"/>
                <w:szCs w:val="22"/>
              </w:rPr>
            </w:pPr>
            <w:r w:rsidRPr="007873B8">
              <w:rPr>
                <w:b/>
                <w:sz w:val="22"/>
                <w:szCs w:val="22"/>
                <w:lang w:val="sr-Cyrl-CS"/>
              </w:rPr>
              <w:t>Облик условљености</w:t>
            </w:r>
            <w:r w:rsidRPr="007873B8">
              <w:rPr>
                <w:b/>
                <w:sz w:val="22"/>
                <w:szCs w:val="22"/>
              </w:rPr>
              <w:t>:</w:t>
            </w:r>
          </w:p>
        </w:tc>
      </w:tr>
      <w:tr w:rsidR="007873B8" w:rsidRPr="007873B8">
        <w:trPr>
          <w:jc w:val="center"/>
        </w:trPr>
        <w:tc>
          <w:tcPr>
            <w:tcW w:w="6091" w:type="dxa"/>
            <w:gridSpan w:val="8"/>
            <w:tcBorders>
              <w:bottom w:val="single" w:sz="4" w:space="0" w:color="auto"/>
            </w:tcBorders>
            <w:vAlign w:val="center"/>
          </w:tcPr>
          <w:p w:rsidR="007873B8" w:rsidRPr="007873B8" w:rsidRDefault="007873B8" w:rsidP="007873B8">
            <w:pPr>
              <w:rPr>
                <w:sz w:val="22"/>
                <w:szCs w:val="22"/>
                <w:lang w:val="ru-RU"/>
              </w:rPr>
            </w:pPr>
            <w:r w:rsidRPr="007873B8">
              <w:rPr>
                <w:sz w:val="22"/>
                <w:szCs w:val="22"/>
                <w:lang w:val="bs-Cyrl-BA"/>
              </w:rPr>
              <w:t>Нема услова</w:t>
            </w:r>
            <w:r w:rsidRPr="007873B8">
              <w:rPr>
                <w:sz w:val="22"/>
                <w:szCs w:val="22"/>
                <w:lang w:val="sr-Cyrl-CS"/>
              </w:rPr>
              <w:t xml:space="preserve"> за пријављивање и слушање предмета</w:t>
            </w:r>
            <w:r w:rsidRPr="007873B8">
              <w:rPr>
                <w:sz w:val="22"/>
                <w:szCs w:val="22"/>
                <w:lang w:val="bs-Cyrl-BA"/>
              </w:rPr>
              <w:t>.</w:t>
            </w:r>
          </w:p>
        </w:tc>
        <w:tc>
          <w:tcPr>
            <w:tcW w:w="3695" w:type="dxa"/>
            <w:gridSpan w:val="5"/>
            <w:tcBorders>
              <w:bottom w:val="single" w:sz="4" w:space="0" w:color="auto"/>
            </w:tcBorders>
          </w:tcPr>
          <w:p w:rsidR="007873B8" w:rsidRPr="007873B8" w:rsidRDefault="007873B8" w:rsidP="007873B8">
            <w:pPr>
              <w:rPr>
                <w:sz w:val="22"/>
                <w:szCs w:val="22"/>
                <w:lang w:val="ru-RU"/>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Циљеви изучавања предмета: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bs-Cyrl-BA"/>
              </w:rPr>
            </w:pPr>
            <w:r w:rsidRPr="007873B8">
              <w:rPr>
                <w:sz w:val="22"/>
                <w:szCs w:val="22"/>
                <w:lang w:val="bs-Cyrl-BA"/>
              </w:rPr>
              <w:t>Упознавање студената са основним принципима нумеричких симулација у енергетици. Након изучавања предмета студенти стичу знања на основу којих могу самостално да у неком од софтвера за нумеричку динамику флуида и пренос топлоте симулирају процесе из области енергетске технике.</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Исходи учења: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E345A" w:rsidRDefault="00BF5BEA" w:rsidP="00BF5BEA">
            <w:pPr>
              <w:pStyle w:val="ListParagraph"/>
              <w:spacing w:after="0" w:line="240" w:lineRule="auto"/>
              <w:ind w:left="0"/>
              <w:jc w:val="both"/>
              <w:rPr>
                <w:rFonts w:ascii="Times New Roman" w:hAnsi="Times New Roman"/>
                <w:sz w:val="22"/>
                <w:szCs w:val="22"/>
              </w:rPr>
            </w:pPr>
            <w:r w:rsidRPr="007E345A">
              <w:rPr>
                <w:rFonts w:ascii="Times New Roman" w:hAnsi="Times New Roman"/>
                <w:sz w:val="22"/>
                <w:szCs w:val="22"/>
              </w:rPr>
              <w:t xml:space="preserve">Студенти </w:t>
            </w:r>
            <w:r w:rsidRPr="007E345A">
              <w:rPr>
                <w:rFonts w:ascii="Times New Roman" w:hAnsi="Times New Roman"/>
                <w:sz w:val="22"/>
                <w:szCs w:val="22"/>
                <w:lang w:val="bs-Cyrl-BA"/>
              </w:rPr>
              <w:t xml:space="preserve">стичу знања на основу којих могу самостално да у неком од софтвера за нумеричку динамику флуида и пренос топлоте симулирају процесе из области енергетике. </w:t>
            </w:r>
            <w:r w:rsidRPr="007E345A">
              <w:rPr>
                <w:rFonts w:ascii="Times New Roman" w:hAnsi="Times New Roman"/>
                <w:sz w:val="22"/>
                <w:szCs w:val="22"/>
              </w:rPr>
              <w:t xml:space="preserve">Студенти ће бити оспособљни да примјеном </w:t>
            </w:r>
            <w:r w:rsidRPr="007E345A">
              <w:rPr>
                <w:rFonts w:ascii="Times New Roman" w:hAnsi="Times New Roman"/>
                <w:sz w:val="22"/>
                <w:szCs w:val="22"/>
                <w:lang w:val="sr-Cyrl-BA"/>
              </w:rPr>
              <w:t>техничке дијагностике опреме у електранама и топланама омогуће повишење нивоа поузданости и расположивости опреме, смањење трошкова одржавања и продужавање животног вијека опреме</w:t>
            </w:r>
            <w:r w:rsidRPr="007E345A">
              <w:rPr>
                <w:rFonts w:ascii="Times New Roman" w:hAnsi="Times New Roman"/>
                <w:sz w:val="22"/>
                <w:szCs w:val="22"/>
              </w:rPr>
              <w:t>.</w:t>
            </w:r>
          </w:p>
        </w:tc>
      </w:tr>
      <w:tr w:rsidR="007873B8" w:rsidRPr="007873B8">
        <w:trPr>
          <w:jc w:val="center"/>
        </w:trPr>
        <w:tc>
          <w:tcPr>
            <w:tcW w:w="9786" w:type="dxa"/>
            <w:gridSpan w:val="13"/>
            <w:tcBorders>
              <w:bottom w:val="single" w:sz="4" w:space="0" w:color="auto"/>
            </w:tcBorders>
            <w:shd w:val="clear" w:color="auto" w:fill="D9D9D9"/>
          </w:tcPr>
          <w:p w:rsidR="007873B8" w:rsidRPr="007873B8" w:rsidRDefault="007873B8" w:rsidP="007873B8">
            <w:pPr>
              <w:rPr>
                <w:b/>
                <w:sz w:val="22"/>
                <w:szCs w:val="22"/>
                <w:lang w:val="sr-Cyrl-CS"/>
              </w:rPr>
            </w:pPr>
            <w:r w:rsidRPr="007873B8">
              <w:rPr>
                <w:b/>
                <w:sz w:val="22"/>
                <w:szCs w:val="22"/>
                <w:lang w:val="sr-Cyrl-CS"/>
              </w:rPr>
              <w:t>Садржај предмета: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bs-Cyrl-BA"/>
              </w:rPr>
            </w:pPr>
            <w:r w:rsidRPr="007873B8">
              <w:rPr>
                <w:sz w:val="22"/>
                <w:szCs w:val="22"/>
                <w:lang w:val="bs-Cyrl-BA"/>
              </w:rPr>
              <w:t>Закони конзервације струјања флуида и гранични услови. Основне једначине струјања флуида и преноса топлоте. Једначина конзервације масе. Импулсна једначина. Енергијска једначина. Једначина стања. Навиер-Стоксова једначина за њутновске флуиде.</w:t>
            </w:r>
            <w:r w:rsidRPr="007873B8">
              <w:rPr>
                <w:sz w:val="22"/>
                <w:szCs w:val="22"/>
                <w:lang w:val="sr-Cyrl-CS"/>
              </w:rPr>
              <w:t xml:space="preserve"> </w:t>
            </w:r>
            <w:r w:rsidRPr="007873B8">
              <w:rPr>
                <w:sz w:val="22"/>
                <w:szCs w:val="22"/>
                <w:lang w:val="bs-Cyrl-BA"/>
              </w:rPr>
              <w:t>Конзервативни облик општих једначина струјања флуида.</w:t>
            </w:r>
            <w:r w:rsidRPr="007873B8">
              <w:rPr>
                <w:sz w:val="22"/>
                <w:szCs w:val="22"/>
                <w:lang w:val="sr-Cyrl-CS"/>
              </w:rPr>
              <w:t xml:space="preserve"> </w:t>
            </w:r>
            <w:r w:rsidRPr="007873B8">
              <w:rPr>
                <w:sz w:val="22"/>
                <w:szCs w:val="22"/>
                <w:lang w:val="bs-Cyrl-BA"/>
              </w:rPr>
              <w:t>Диференцијални и интегрални облик општих транспортних једначина.</w:t>
            </w:r>
            <w:r w:rsidRPr="007873B8">
              <w:rPr>
                <w:sz w:val="22"/>
                <w:szCs w:val="22"/>
                <w:lang w:val="sr-Cyrl-CS"/>
              </w:rPr>
              <w:t xml:space="preserve"> </w:t>
            </w:r>
            <w:r w:rsidRPr="007873B8">
              <w:rPr>
                <w:sz w:val="22"/>
                <w:szCs w:val="22"/>
                <w:lang w:val="bs-Cyrl-BA"/>
              </w:rPr>
              <w:t>Класификација парцијалних диференцијалних једначина. Класификација једначина струјања флуида.</w:t>
            </w:r>
            <w:r w:rsidRPr="007873B8">
              <w:rPr>
                <w:sz w:val="22"/>
                <w:szCs w:val="22"/>
                <w:lang w:val="sr-Cyrl-CS"/>
              </w:rPr>
              <w:t xml:space="preserve"> </w:t>
            </w:r>
            <w:r w:rsidRPr="007873B8">
              <w:rPr>
                <w:sz w:val="22"/>
                <w:szCs w:val="22"/>
                <w:lang w:val="bs-Cyrl-BA"/>
              </w:rPr>
              <w:t>Метод коначних запремина за проблеме дифузије. Метод коначних запремина за конвективно-дифузионе проблеме. Стационарна 1-Д конвекција и дифузија. Централна диференцна шема.</w:t>
            </w:r>
            <w:r w:rsidRPr="007873B8">
              <w:rPr>
                <w:sz w:val="22"/>
                <w:szCs w:val="22"/>
                <w:lang w:val="sr-Cyrl-CS"/>
              </w:rPr>
              <w:t xml:space="preserve"> </w:t>
            </w:r>
            <w:r w:rsidRPr="007873B8">
              <w:rPr>
                <w:sz w:val="22"/>
                <w:szCs w:val="22"/>
                <w:lang w:val="bs-Cyrl-BA"/>
              </w:rPr>
              <w:t>Особине дискретизационе шеме. Конзервативност. Ограниченост. Транспортност.</w:t>
            </w:r>
            <w:r w:rsidRPr="007873B8">
              <w:rPr>
                <w:sz w:val="22"/>
                <w:szCs w:val="22"/>
                <w:lang w:val="sr-Cyrl-CS"/>
              </w:rPr>
              <w:t xml:space="preserve"> </w:t>
            </w:r>
            <w:r w:rsidRPr="007873B8">
              <w:rPr>
                <w:sz w:val="22"/>
                <w:szCs w:val="22"/>
                <w:lang w:val="bs-Cyrl-BA"/>
              </w:rPr>
              <w:t>Примјена централне диференцне шеме на конвективно-дифузионе проблеме.</w:t>
            </w:r>
            <w:r w:rsidRPr="007873B8">
              <w:rPr>
                <w:sz w:val="22"/>
                <w:szCs w:val="22"/>
                <w:lang w:val="sr-Cyrl-CS"/>
              </w:rPr>
              <w:t xml:space="preserve"> </w:t>
            </w:r>
            <w:r w:rsidRPr="007873B8">
              <w:rPr>
                <w:sz w:val="22"/>
                <w:szCs w:val="22"/>
                <w:lang w:val="bs-Cyrl-BA"/>
              </w:rPr>
              <w:t>Узводна диференцна шема. Примјена узводне диференцне шеме.</w:t>
            </w:r>
            <w:r w:rsidRPr="007873B8">
              <w:rPr>
                <w:sz w:val="22"/>
                <w:szCs w:val="22"/>
                <w:lang w:val="sr-Cyrl-CS"/>
              </w:rPr>
              <w:t xml:space="preserve"> </w:t>
            </w:r>
            <w:r w:rsidRPr="007873B8">
              <w:rPr>
                <w:sz w:val="22"/>
                <w:szCs w:val="22"/>
                <w:lang w:val="bs-Cyrl-BA"/>
              </w:rPr>
              <w:t>Хибридна диференцна шема и примјена. Диференцне шеме вишег реда за проблеме конвекције и дифузије.</w:t>
            </w:r>
            <w:r w:rsidRPr="007873B8">
              <w:rPr>
                <w:sz w:val="22"/>
                <w:szCs w:val="22"/>
                <w:lang w:val="sr-Cyrl-CS"/>
              </w:rPr>
              <w:t xml:space="preserve"> </w:t>
            </w:r>
            <w:r w:rsidRPr="007873B8">
              <w:rPr>
                <w:sz w:val="22"/>
                <w:szCs w:val="22"/>
                <w:lang w:val="bs-Cyrl-BA"/>
              </w:rPr>
              <w:t>Квадратна узводна диференцна шема – QUICK. Проблем стабилности QUICK шеме и општи коментари.</w:t>
            </w:r>
            <w:r w:rsidRPr="007873B8">
              <w:rPr>
                <w:sz w:val="22"/>
                <w:szCs w:val="22"/>
                <w:lang w:val="sr-Cyrl-CS"/>
              </w:rPr>
              <w:t xml:space="preserve"> </w:t>
            </w:r>
            <w:r w:rsidRPr="007873B8">
              <w:rPr>
                <w:sz w:val="22"/>
                <w:szCs w:val="22"/>
                <w:lang w:val="bs-Cyrl-BA"/>
              </w:rPr>
              <w:t>Алгоритми за рјешавање стационарних струјања. SIMPLE алгоритам. Рјешавање дискретизованих једначина. Тридијагонални матрични алгоритам.</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Методе наставе и савладавање градива:</w:t>
            </w:r>
          </w:p>
        </w:tc>
      </w:tr>
      <w:tr w:rsidR="007873B8" w:rsidRPr="007873B8">
        <w:trPr>
          <w:trHeight w:val="531"/>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napToGrid w:val="0"/>
                <w:sz w:val="22"/>
                <w:szCs w:val="22"/>
              </w:rPr>
              <w:t>Класично предавање, дефинисање семинарских радова у складу са потребама кандидата, консултације и самостални рад студената.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Литература: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napToGrid w:val="0"/>
                <w:sz w:val="22"/>
                <w:szCs w:val="22"/>
                <w:u w:val="single"/>
              </w:rPr>
            </w:pPr>
            <w:r w:rsidRPr="007873B8">
              <w:rPr>
                <w:snapToGrid w:val="0"/>
                <w:sz w:val="22"/>
                <w:szCs w:val="22"/>
                <w:u w:val="single"/>
              </w:rPr>
              <w:t>Основна</w:t>
            </w:r>
            <w:r w:rsidRPr="007873B8">
              <w:rPr>
                <w:snapToGrid w:val="0"/>
                <w:sz w:val="22"/>
                <w:szCs w:val="22"/>
                <w:u w:val="single"/>
                <w:lang w:val="sr-Cyrl-CS"/>
              </w:rPr>
              <w:t xml:space="preserve"> </w:t>
            </w:r>
            <w:r w:rsidRPr="007873B8">
              <w:rPr>
                <w:snapToGrid w:val="0"/>
                <w:sz w:val="22"/>
                <w:szCs w:val="22"/>
                <w:u w:val="single"/>
              </w:rPr>
              <w:t>литература:</w:t>
            </w:r>
          </w:p>
          <w:p w:rsidR="0006758E" w:rsidRPr="0006758E" w:rsidRDefault="007873B8" w:rsidP="000F0D4B">
            <w:pPr>
              <w:numPr>
                <w:ilvl w:val="0"/>
                <w:numId w:val="14"/>
              </w:numPr>
              <w:tabs>
                <w:tab w:val="clear" w:pos="720"/>
                <w:tab w:val="num" w:pos="271"/>
              </w:tabs>
              <w:ind w:left="271" w:hanging="240"/>
              <w:jc w:val="both"/>
              <w:rPr>
                <w:snapToGrid w:val="0"/>
                <w:sz w:val="22"/>
                <w:szCs w:val="22"/>
              </w:rPr>
            </w:pPr>
            <w:r w:rsidRPr="007873B8">
              <w:rPr>
                <w:snapToGrid w:val="0"/>
                <w:sz w:val="22"/>
                <w:szCs w:val="22"/>
              </w:rPr>
              <w:t>Patankar S., Numerical Heat Transfer and Fluid Flow, Hemisphere Publ. Corp., 1980.</w:t>
            </w:r>
          </w:p>
          <w:p w:rsidR="007873B8" w:rsidRPr="00D8314C" w:rsidRDefault="007873B8" w:rsidP="007873B8">
            <w:pPr>
              <w:numPr>
                <w:ilvl w:val="0"/>
                <w:numId w:val="14"/>
              </w:numPr>
              <w:tabs>
                <w:tab w:val="clear" w:pos="720"/>
                <w:tab w:val="num" w:pos="271"/>
              </w:tabs>
              <w:ind w:left="271" w:hanging="240"/>
              <w:jc w:val="both"/>
              <w:rPr>
                <w:snapToGrid w:val="0"/>
                <w:sz w:val="22"/>
                <w:szCs w:val="22"/>
              </w:rPr>
            </w:pPr>
            <w:r w:rsidRPr="007873B8">
              <w:rPr>
                <w:snapToGrid w:val="0"/>
                <w:sz w:val="22"/>
                <w:szCs w:val="22"/>
              </w:rPr>
              <w:t>Versteeg, H. K., Malalasekera, W.: An Introduction to Computational Fluid Dynamics: The Finite Volume Method, Pearson Education Limited, 2007.</w:t>
            </w:r>
          </w:p>
          <w:p w:rsidR="00D8314C" w:rsidRPr="00984732" w:rsidRDefault="00D8314C" w:rsidP="00D8314C">
            <w:pPr>
              <w:ind w:left="31"/>
              <w:jc w:val="both"/>
              <w:rPr>
                <w:snapToGrid w:val="0"/>
                <w:sz w:val="22"/>
                <w:szCs w:val="22"/>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Облици провјере знања и оцјењивање:</w:t>
            </w:r>
          </w:p>
        </w:tc>
      </w:tr>
      <w:tr w:rsidR="007873B8" w:rsidRPr="007873B8">
        <w:trPr>
          <w:trHeight w:val="369"/>
          <w:jc w:val="center"/>
        </w:trPr>
        <w:tc>
          <w:tcPr>
            <w:tcW w:w="9786" w:type="dxa"/>
            <w:gridSpan w:val="13"/>
            <w:tcBorders>
              <w:top w:val="single" w:sz="4" w:space="0" w:color="auto"/>
            </w:tcBorders>
          </w:tcPr>
          <w:p w:rsidR="007873B8" w:rsidRPr="007873B8" w:rsidRDefault="007873B8" w:rsidP="007873B8">
            <w:pPr>
              <w:rPr>
                <w:sz w:val="22"/>
                <w:szCs w:val="22"/>
                <w:lang w:val="sr-Cyrl-CS"/>
              </w:rPr>
            </w:pPr>
            <w:r w:rsidRPr="007873B8">
              <w:rPr>
                <w:sz w:val="22"/>
                <w:szCs w:val="22"/>
                <w:lang w:val="sr-Cyrl-CS"/>
              </w:rPr>
              <w:t>За полагање испита неопходно је 50% из св</w:t>
            </w:r>
            <w:r w:rsidRPr="007873B8">
              <w:rPr>
                <w:sz w:val="22"/>
                <w:szCs w:val="22"/>
                <w:lang w:val="bs-Cyrl-BA"/>
              </w:rPr>
              <w:t>а</w:t>
            </w:r>
            <w:r w:rsidRPr="007873B8">
              <w:rPr>
                <w:sz w:val="22"/>
                <w:szCs w:val="22"/>
                <w:lang w:val="sr-Cyrl-CS"/>
              </w:rPr>
              <w:t>ке од наведених активности.</w:t>
            </w:r>
          </w:p>
        </w:tc>
      </w:tr>
      <w:tr w:rsidR="007873B8" w:rsidRPr="007873B8">
        <w:trPr>
          <w:jc w:val="center"/>
        </w:trPr>
        <w:tc>
          <w:tcPr>
            <w:tcW w:w="2909" w:type="dxa"/>
            <w:gridSpan w:val="2"/>
          </w:tcPr>
          <w:p w:rsidR="007873B8" w:rsidRPr="007873B8" w:rsidRDefault="007873B8" w:rsidP="007873B8">
            <w:pPr>
              <w:rPr>
                <w:sz w:val="22"/>
                <w:szCs w:val="22"/>
                <w:lang w:val="sr-Cyrl-CS"/>
              </w:rPr>
            </w:pPr>
            <w:r w:rsidRPr="007873B8">
              <w:rPr>
                <w:sz w:val="22"/>
                <w:szCs w:val="22"/>
                <w:lang w:val="sr-Cyrl-CS"/>
              </w:rPr>
              <w:t>Похађање наставе</w:t>
            </w:r>
          </w:p>
        </w:tc>
        <w:tc>
          <w:tcPr>
            <w:tcW w:w="483" w:type="dxa"/>
            <w:vAlign w:val="center"/>
          </w:tcPr>
          <w:p w:rsidR="007873B8" w:rsidRPr="00984732" w:rsidRDefault="00984732" w:rsidP="007873B8">
            <w:pPr>
              <w:jc w:val="center"/>
              <w:rPr>
                <w:sz w:val="22"/>
                <w:szCs w:val="22"/>
              </w:rPr>
            </w:pPr>
            <w:r w:rsidRPr="00984732">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Домаћи задаци</w:t>
            </w:r>
          </w:p>
        </w:tc>
        <w:tc>
          <w:tcPr>
            <w:tcW w:w="641" w:type="dxa"/>
            <w:gridSpan w:val="2"/>
            <w:vAlign w:val="center"/>
          </w:tcPr>
          <w:p w:rsidR="007873B8" w:rsidRPr="00984732" w:rsidRDefault="007873B8" w:rsidP="007873B8">
            <w:pPr>
              <w:jc w:val="center"/>
              <w:rPr>
                <w:sz w:val="22"/>
                <w:szCs w:val="22"/>
                <w:lang w:val="bs-Cyrl-BA"/>
              </w:rPr>
            </w:pPr>
          </w:p>
        </w:tc>
        <w:tc>
          <w:tcPr>
            <w:tcW w:w="1881" w:type="dxa"/>
            <w:gridSpan w:val="3"/>
          </w:tcPr>
          <w:p w:rsidR="007873B8" w:rsidRPr="00984732" w:rsidRDefault="007873B8" w:rsidP="007873B8">
            <w:pPr>
              <w:rPr>
                <w:sz w:val="22"/>
                <w:szCs w:val="22"/>
                <w:lang w:val="sr-Cyrl-CS"/>
              </w:rPr>
            </w:pPr>
            <w:r w:rsidRPr="00984732">
              <w:rPr>
                <w:sz w:val="22"/>
                <w:szCs w:val="22"/>
                <w:lang w:val="sr-Cyrl-CS"/>
              </w:rPr>
              <w:t>Завршни испит</w:t>
            </w:r>
          </w:p>
        </w:tc>
        <w:tc>
          <w:tcPr>
            <w:tcW w:w="1378" w:type="dxa"/>
            <w:vAlign w:val="center"/>
          </w:tcPr>
          <w:p w:rsidR="007873B8" w:rsidRPr="00984732" w:rsidRDefault="00984732" w:rsidP="007873B8">
            <w:pPr>
              <w:jc w:val="center"/>
              <w:rPr>
                <w:sz w:val="22"/>
                <w:szCs w:val="22"/>
              </w:rPr>
            </w:pPr>
            <w:r w:rsidRPr="00984732">
              <w:rPr>
                <w:sz w:val="22"/>
                <w:szCs w:val="22"/>
              </w:rPr>
              <w:t>x</w:t>
            </w:r>
          </w:p>
        </w:tc>
      </w:tr>
      <w:tr w:rsidR="007873B8" w:rsidRPr="007873B8">
        <w:trPr>
          <w:jc w:val="center"/>
        </w:trPr>
        <w:tc>
          <w:tcPr>
            <w:tcW w:w="2909" w:type="dxa"/>
            <w:gridSpan w:val="2"/>
          </w:tcPr>
          <w:p w:rsidR="007873B8" w:rsidRPr="007873B8" w:rsidRDefault="007873B8" w:rsidP="007873B8">
            <w:pPr>
              <w:rPr>
                <w:sz w:val="22"/>
                <w:szCs w:val="22"/>
                <w:lang w:val="sr-Cyrl-CS"/>
              </w:rPr>
            </w:pPr>
            <w:r w:rsidRPr="007873B8">
              <w:rPr>
                <w:sz w:val="22"/>
                <w:szCs w:val="22"/>
                <w:lang w:val="sr-Cyrl-CS"/>
              </w:rPr>
              <w:t>Активност на настави</w:t>
            </w:r>
          </w:p>
        </w:tc>
        <w:tc>
          <w:tcPr>
            <w:tcW w:w="483" w:type="dxa"/>
            <w:vAlign w:val="center"/>
          </w:tcPr>
          <w:p w:rsidR="007873B8" w:rsidRPr="00984732" w:rsidRDefault="00984732" w:rsidP="007873B8">
            <w:pPr>
              <w:jc w:val="center"/>
              <w:rPr>
                <w:sz w:val="22"/>
                <w:szCs w:val="22"/>
              </w:rPr>
            </w:pPr>
            <w:r w:rsidRPr="00984732">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Семинарски</w:t>
            </w:r>
          </w:p>
        </w:tc>
        <w:tc>
          <w:tcPr>
            <w:tcW w:w="641" w:type="dxa"/>
            <w:gridSpan w:val="2"/>
            <w:vAlign w:val="center"/>
          </w:tcPr>
          <w:p w:rsidR="007873B8" w:rsidRPr="00984732" w:rsidRDefault="00984732" w:rsidP="007873B8">
            <w:pPr>
              <w:jc w:val="center"/>
              <w:rPr>
                <w:sz w:val="22"/>
                <w:szCs w:val="22"/>
              </w:rPr>
            </w:pPr>
            <w:r w:rsidRPr="00984732">
              <w:rPr>
                <w:sz w:val="22"/>
                <w:szCs w:val="22"/>
              </w:rPr>
              <w:t>x</w:t>
            </w:r>
          </w:p>
        </w:tc>
        <w:tc>
          <w:tcPr>
            <w:tcW w:w="1881" w:type="dxa"/>
            <w:gridSpan w:val="3"/>
          </w:tcPr>
          <w:p w:rsidR="007873B8" w:rsidRPr="00984732" w:rsidRDefault="007873B8" w:rsidP="007873B8">
            <w:pPr>
              <w:rPr>
                <w:sz w:val="22"/>
                <w:szCs w:val="22"/>
                <w:lang w:val="sr-Cyrl-CS"/>
              </w:rPr>
            </w:pPr>
            <w:r w:rsidRPr="00984732">
              <w:rPr>
                <w:sz w:val="22"/>
                <w:szCs w:val="22"/>
                <w:lang w:val="sr-Cyrl-CS"/>
              </w:rPr>
              <w:t>Лабораторија</w:t>
            </w:r>
          </w:p>
        </w:tc>
        <w:tc>
          <w:tcPr>
            <w:tcW w:w="1378" w:type="dxa"/>
            <w:vAlign w:val="center"/>
          </w:tcPr>
          <w:p w:rsidR="007873B8" w:rsidRPr="00984732" w:rsidRDefault="007873B8" w:rsidP="007873B8">
            <w:pPr>
              <w:jc w:val="center"/>
              <w:rPr>
                <w:sz w:val="22"/>
                <w:szCs w:val="22"/>
                <w:lang w:val="bs-Cyrl-BA"/>
              </w:rPr>
            </w:pPr>
          </w:p>
        </w:tc>
      </w:tr>
      <w:tr w:rsidR="007873B8" w:rsidRPr="007873B8">
        <w:trPr>
          <w:jc w:val="center"/>
        </w:trPr>
        <w:tc>
          <w:tcPr>
            <w:tcW w:w="9786" w:type="dxa"/>
            <w:gridSpan w:val="13"/>
            <w:tcBorders>
              <w:bottom w:val="nil"/>
            </w:tcBorders>
            <w:shd w:val="clear" w:color="auto" w:fill="CCCCCC"/>
          </w:tcPr>
          <w:p w:rsidR="007873B8" w:rsidRPr="007873B8" w:rsidRDefault="007873B8" w:rsidP="007873B8">
            <w:pPr>
              <w:rPr>
                <w:b/>
                <w:sz w:val="22"/>
                <w:szCs w:val="22"/>
                <w:lang w:val="sr-Cyrl-CS"/>
              </w:rPr>
            </w:pPr>
            <w:r w:rsidRPr="007873B8">
              <w:rPr>
                <w:b/>
                <w:sz w:val="22"/>
                <w:szCs w:val="22"/>
                <w:lang w:val="sr-Cyrl-CS"/>
              </w:rPr>
              <w:lastRenderedPageBreak/>
              <w:t>Посебна назнака за предмет:</w:t>
            </w:r>
          </w:p>
        </w:tc>
      </w:tr>
      <w:tr w:rsidR="007873B8" w:rsidRPr="007873B8">
        <w:trPr>
          <w:trHeight w:val="101"/>
          <w:jc w:val="center"/>
        </w:trPr>
        <w:tc>
          <w:tcPr>
            <w:tcW w:w="9786" w:type="dxa"/>
            <w:gridSpan w:val="13"/>
            <w:tcBorders>
              <w:top w:val="nil"/>
            </w:tcBorders>
          </w:tcPr>
          <w:p w:rsidR="007873B8" w:rsidRPr="007873B8" w:rsidRDefault="007873B8" w:rsidP="007873B8">
            <w:pPr>
              <w:rPr>
                <w:color w:val="FF0000"/>
                <w:sz w:val="22"/>
                <w:szCs w:val="22"/>
              </w:rPr>
            </w:pPr>
          </w:p>
        </w:tc>
      </w:tr>
      <w:tr w:rsidR="007873B8" w:rsidRPr="007873B8">
        <w:trPr>
          <w:jc w:val="center"/>
        </w:trPr>
        <w:tc>
          <w:tcPr>
            <w:tcW w:w="9786" w:type="dxa"/>
            <w:gridSpan w:val="13"/>
          </w:tcPr>
          <w:p w:rsidR="007873B8" w:rsidRPr="007873B8" w:rsidRDefault="007873B8" w:rsidP="00CD712B">
            <w:pPr>
              <w:jc w:val="both"/>
              <w:rPr>
                <w:sz w:val="22"/>
                <w:szCs w:val="22"/>
              </w:rPr>
            </w:pPr>
            <w:r w:rsidRPr="007873B8">
              <w:rPr>
                <w:b/>
                <w:sz w:val="22"/>
                <w:szCs w:val="22"/>
                <w:lang w:val="sr-Cyrl-CS"/>
              </w:rPr>
              <w:t>Име и презиме наставника који је припремио податке</w:t>
            </w:r>
            <w:r w:rsidRPr="007873B8">
              <w:rPr>
                <w:sz w:val="22"/>
                <w:szCs w:val="22"/>
                <w:lang w:val="sr-Cyrl-CS"/>
              </w:rPr>
              <w:t>:</w:t>
            </w:r>
            <w:r w:rsidRPr="007873B8">
              <w:rPr>
                <w:sz w:val="22"/>
                <w:szCs w:val="22"/>
              </w:rPr>
              <w:t xml:space="preserve"> </w:t>
            </w:r>
          </w:p>
        </w:tc>
      </w:tr>
      <w:tr w:rsidR="007873B8" w:rsidRPr="007873B8">
        <w:trPr>
          <w:jc w:val="center"/>
        </w:trPr>
        <w:tc>
          <w:tcPr>
            <w:tcW w:w="9786" w:type="dxa"/>
            <w:gridSpan w:val="13"/>
          </w:tcPr>
          <w:p w:rsidR="007873B8" w:rsidRPr="007873B8" w:rsidRDefault="007873B8" w:rsidP="00CD712B">
            <w:pPr>
              <w:jc w:val="both"/>
              <w:rPr>
                <w:b/>
                <w:sz w:val="22"/>
                <w:szCs w:val="22"/>
              </w:rPr>
            </w:pPr>
            <w:r w:rsidRPr="007873B8">
              <w:rPr>
                <w:b/>
                <w:sz w:val="22"/>
                <w:szCs w:val="22"/>
                <w:lang w:val="sr-Cyrl-CS"/>
              </w:rPr>
              <w:t>Датум овјере:</w:t>
            </w:r>
            <w:r w:rsidRPr="007873B8">
              <w:rPr>
                <w:b/>
                <w:sz w:val="22"/>
                <w:szCs w:val="22"/>
              </w:rPr>
              <w:t xml:space="preserve"> </w:t>
            </w:r>
          </w:p>
        </w:tc>
      </w:tr>
    </w:tbl>
    <w:p w:rsidR="00BF5BEA" w:rsidRDefault="00BF5BEA" w:rsidP="007873B8">
      <w:pPr>
        <w:rPr>
          <w:b/>
          <w:lang w:val="sr-Cyrl-CS"/>
        </w:rPr>
      </w:pPr>
    </w:p>
    <w:p w:rsidR="0006758E" w:rsidRPr="007873B8" w:rsidRDefault="00BF5BEA" w:rsidP="007873B8">
      <w:pPr>
        <w:rPr>
          <w:b/>
          <w:lang w:val="sr-Cyrl-CS"/>
        </w:rPr>
      </w:pPr>
      <w:r>
        <w:rPr>
          <w:b/>
          <w:lang w:val="sr-Cyrl-CS"/>
        </w:rPr>
        <w:br w:type="page"/>
      </w: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9"/>
        <w:gridCol w:w="490"/>
        <w:gridCol w:w="483"/>
        <w:gridCol w:w="456"/>
        <w:gridCol w:w="41"/>
        <w:gridCol w:w="1612"/>
        <w:gridCol w:w="385"/>
        <w:gridCol w:w="205"/>
        <w:gridCol w:w="436"/>
        <w:gridCol w:w="855"/>
        <w:gridCol w:w="570"/>
        <w:gridCol w:w="456"/>
        <w:gridCol w:w="1378"/>
      </w:tblGrid>
      <w:tr w:rsidR="007873B8" w:rsidRPr="007873B8" w:rsidTr="004E7078">
        <w:trPr>
          <w:trHeight w:val="980"/>
          <w:jc w:val="center"/>
        </w:trPr>
        <w:tc>
          <w:tcPr>
            <w:tcW w:w="2419" w:type="dxa"/>
            <w:vMerge w:val="restart"/>
            <w:vAlign w:val="center"/>
          </w:tcPr>
          <w:p w:rsidR="007873B8" w:rsidRPr="007873B8" w:rsidRDefault="00BF5BEA" w:rsidP="004E7078">
            <w:pPr>
              <w:jc w:val="center"/>
              <w:rPr>
                <w:noProof/>
                <w:lang w:val="sr-Cyrl-CS"/>
              </w:rPr>
            </w:pPr>
            <w:r>
              <w:rPr>
                <w:noProof/>
                <w:lang w:val="de-DE" w:eastAsia="de-DE"/>
              </w:rPr>
              <w:lastRenderedPageBreak/>
              <w:drawing>
                <wp:inline distT="0" distB="0" distL="0" distR="0">
                  <wp:extent cx="708025" cy="708025"/>
                  <wp:effectExtent l="19050" t="0" r="0" b="0"/>
                  <wp:docPr id="12" name="Picture 4"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ijadj\Desktop\ALEKSIJA\Logo fakulteta\1.png"/>
                          <pic:cNvPicPr>
                            <a:picLocks noChangeAspect="1" noChangeArrowheads="1"/>
                          </pic:cNvPicPr>
                        </pic:nvPicPr>
                        <pic:blipFill>
                          <a:blip r:embed="rId11" cstate="print"/>
                          <a:srcRect/>
                          <a:stretch>
                            <a:fillRect/>
                          </a:stretch>
                        </pic:blipFill>
                        <pic:spPr bwMode="auto">
                          <a:xfrm>
                            <a:off x="0" y="0"/>
                            <a:ext cx="708025" cy="708025"/>
                          </a:xfrm>
                          <a:prstGeom prst="rect">
                            <a:avLst/>
                          </a:prstGeom>
                          <a:noFill/>
                          <a:ln w="9525">
                            <a:noFill/>
                            <a:miter lim="800000"/>
                            <a:headEnd/>
                            <a:tailEnd/>
                          </a:ln>
                        </pic:spPr>
                      </pic:pic>
                    </a:graphicData>
                  </a:graphic>
                </wp:inline>
              </w:drawing>
            </w:r>
          </w:p>
        </w:tc>
        <w:tc>
          <w:tcPr>
            <w:tcW w:w="5533" w:type="dxa"/>
            <w:gridSpan w:val="10"/>
            <w:vAlign w:val="center"/>
          </w:tcPr>
          <w:p w:rsidR="007873B8" w:rsidRPr="007873B8" w:rsidRDefault="007873B8" w:rsidP="007873B8">
            <w:pPr>
              <w:jc w:val="center"/>
              <w:rPr>
                <w:b/>
                <w:sz w:val="28"/>
                <w:lang w:val="sr-Cyrl-BA"/>
              </w:rPr>
            </w:pPr>
            <w:r w:rsidRPr="007873B8">
              <w:rPr>
                <w:b/>
                <w:sz w:val="28"/>
                <w:lang w:val="sr-Cyrl-BA"/>
              </w:rPr>
              <w:t>УНИВЕРЗИТЕТ У ИСТОЧНОМ САРАЈЕВУ</w:t>
            </w:r>
          </w:p>
        </w:tc>
        <w:tc>
          <w:tcPr>
            <w:tcW w:w="1834" w:type="dxa"/>
            <w:gridSpan w:val="2"/>
            <w:vMerge w:val="restart"/>
            <w:vAlign w:val="center"/>
          </w:tcPr>
          <w:p w:rsidR="007873B8" w:rsidRPr="007873B8" w:rsidRDefault="00BF5BEA" w:rsidP="007873B8">
            <w:pPr>
              <w:jc w:val="center"/>
              <w:rPr>
                <w:noProof/>
                <w:color w:val="FF0000"/>
                <w:lang w:val="bs-Cyrl-BA"/>
              </w:rPr>
            </w:pPr>
            <w:r>
              <w:rPr>
                <w:noProof/>
                <w:lang w:val="de-DE" w:eastAsia="de-DE"/>
              </w:rPr>
              <w:drawing>
                <wp:inline distT="0" distB="0" distL="0" distR="0">
                  <wp:extent cx="619125" cy="648970"/>
                  <wp:effectExtent l="19050" t="0" r="9525" b="0"/>
                  <wp:docPr id="13" name="Picture 1" descr="C:\Users\Maki\Desktop\mem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Desktop\memor8.jpg"/>
                          <pic:cNvPicPr>
                            <a:picLocks noChangeAspect="1" noChangeArrowheads="1"/>
                          </pic:cNvPicPr>
                        </pic:nvPicPr>
                        <pic:blipFill>
                          <a:blip r:embed="rId8" cstate="print"/>
                          <a:srcRect l="81389" b="34718"/>
                          <a:stretch>
                            <a:fillRect/>
                          </a:stretch>
                        </pic:blipFill>
                        <pic:spPr bwMode="auto">
                          <a:xfrm>
                            <a:off x="0" y="0"/>
                            <a:ext cx="619125" cy="648970"/>
                          </a:xfrm>
                          <a:prstGeom prst="rect">
                            <a:avLst/>
                          </a:prstGeom>
                          <a:noFill/>
                          <a:ln w="9525">
                            <a:noFill/>
                            <a:miter lim="800000"/>
                            <a:headEnd/>
                            <a:tailEnd/>
                          </a:ln>
                        </pic:spPr>
                      </pic:pic>
                    </a:graphicData>
                  </a:graphic>
                </wp:inline>
              </w:drawing>
            </w:r>
          </w:p>
        </w:tc>
      </w:tr>
      <w:tr w:rsidR="007873B8" w:rsidRPr="007873B8">
        <w:trPr>
          <w:jc w:val="center"/>
        </w:trPr>
        <w:tc>
          <w:tcPr>
            <w:tcW w:w="2419" w:type="dxa"/>
            <w:vMerge/>
            <w:tcBorders>
              <w:bottom w:val="single" w:sz="4" w:space="0" w:color="auto"/>
            </w:tcBorders>
          </w:tcPr>
          <w:p w:rsidR="007873B8" w:rsidRPr="007873B8" w:rsidRDefault="007873B8" w:rsidP="007873B8"/>
        </w:tc>
        <w:tc>
          <w:tcPr>
            <w:tcW w:w="1470" w:type="dxa"/>
            <w:gridSpan w:val="4"/>
            <w:tcBorders>
              <w:bottom w:val="single" w:sz="4" w:space="0" w:color="auto"/>
            </w:tcBorders>
            <w:vAlign w:val="center"/>
          </w:tcPr>
          <w:p w:rsidR="007873B8" w:rsidRPr="007873B8" w:rsidRDefault="007873B8" w:rsidP="007873B8">
            <w:pPr>
              <w:jc w:val="center"/>
              <w:rPr>
                <w:b/>
                <w:lang w:val="sr-Cyrl-CS"/>
              </w:rPr>
            </w:pPr>
            <w:r w:rsidRPr="007873B8">
              <w:rPr>
                <w:b/>
                <w:lang w:val="sr-Cyrl-CS"/>
              </w:rPr>
              <w:t>Студијски</w:t>
            </w:r>
          </w:p>
          <w:p w:rsidR="007873B8" w:rsidRPr="007873B8" w:rsidRDefault="007873B8" w:rsidP="007873B8">
            <w:pPr>
              <w:jc w:val="center"/>
              <w:rPr>
                <w:b/>
                <w:lang w:val="sr-Cyrl-CS"/>
              </w:rPr>
            </w:pPr>
            <w:r w:rsidRPr="007873B8">
              <w:rPr>
                <w:b/>
                <w:lang w:val="sr-Cyrl-CS"/>
              </w:rPr>
              <w:t>програм:</w:t>
            </w:r>
          </w:p>
        </w:tc>
        <w:tc>
          <w:tcPr>
            <w:tcW w:w="4063" w:type="dxa"/>
            <w:gridSpan w:val="6"/>
            <w:tcBorders>
              <w:bottom w:val="single" w:sz="4" w:space="0" w:color="auto"/>
            </w:tcBorders>
            <w:shd w:val="clear" w:color="auto" w:fill="BFBFBF"/>
            <w:vAlign w:val="center"/>
          </w:tcPr>
          <w:p w:rsidR="007873B8" w:rsidRPr="00CD712B" w:rsidRDefault="007873B8" w:rsidP="007873B8">
            <w:pPr>
              <w:jc w:val="center"/>
            </w:pPr>
            <w:r w:rsidRPr="00CD712B">
              <w:rPr>
                <w:b/>
                <w:i/>
                <w:caps/>
                <w:sz w:val="22"/>
                <w:szCs w:val="22"/>
                <w:lang w:val="sr-Cyrl-CS"/>
              </w:rPr>
              <w:t>ИНДУСТРИЈСКО ИНЖЕЊЕРСТВО ЗА ЕНЕРГЕТИКУ</w:t>
            </w:r>
          </w:p>
        </w:tc>
        <w:tc>
          <w:tcPr>
            <w:tcW w:w="1834" w:type="dxa"/>
            <w:gridSpan w:val="2"/>
            <w:vMerge/>
            <w:tcBorders>
              <w:bottom w:val="single" w:sz="4" w:space="0" w:color="auto"/>
            </w:tcBorders>
            <w:vAlign w:val="center"/>
          </w:tcPr>
          <w:p w:rsidR="007873B8" w:rsidRPr="007873B8" w:rsidRDefault="007873B8" w:rsidP="007873B8">
            <w:pPr>
              <w:jc w:val="center"/>
              <w:rPr>
                <w:lang w:val="ru-RU"/>
              </w:rPr>
            </w:pPr>
          </w:p>
        </w:tc>
      </w:tr>
      <w:tr w:rsidR="007873B8" w:rsidRPr="007873B8">
        <w:trPr>
          <w:jc w:val="center"/>
        </w:trPr>
        <w:tc>
          <w:tcPr>
            <w:tcW w:w="9786" w:type="dxa"/>
            <w:gridSpan w:val="13"/>
            <w:tcBorders>
              <w:left w:val="nil"/>
              <w:right w:val="nil"/>
            </w:tcBorders>
          </w:tcPr>
          <w:p w:rsidR="007873B8" w:rsidRPr="007873B8" w:rsidRDefault="007873B8" w:rsidP="007873B8">
            <w:pPr>
              <w:rPr>
                <w:lang w:val="ru-RU"/>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Назив предмета</w:t>
            </w:r>
          </w:p>
        </w:tc>
        <w:tc>
          <w:tcPr>
            <w:tcW w:w="7367" w:type="dxa"/>
            <w:gridSpan w:val="12"/>
            <w:shd w:val="clear" w:color="auto" w:fill="BFBFBF"/>
            <w:vAlign w:val="center"/>
          </w:tcPr>
          <w:p w:rsidR="007873B8" w:rsidRPr="007873B8" w:rsidRDefault="007873B8" w:rsidP="007873B8">
            <w:pPr>
              <w:rPr>
                <w:b/>
              </w:rPr>
            </w:pPr>
            <w:r w:rsidRPr="007873B8">
              <w:rPr>
                <w:b/>
                <w:sz w:val="30"/>
                <w:szCs w:val="30"/>
                <w:lang w:val="sr-Cyrl-CS"/>
              </w:rPr>
              <w:t>ТЕХНИЧКА ДИЈАГНОСТИКА У ЕНЕРГЕТИЦИ</w:t>
            </w:r>
          </w:p>
        </w:tc>
      </w:tr>
      <w:tr w:rsidR="007873B8" w:rsidRPr="007873B8">
        <w:trPr>
          <w:trHeight w:val="562"/>
          <w:jc w:val="center"/>
        </w:trPr>
        <w:tc>
          <w:tcPr>
            <w:tcW w:w="2419" w:type="dxa"/>
            <w:vAlign w:val="center"/>
          </w:tcPr>
          <w:p w:rsidR="007873B8" w:rsidRPr="007873B8" w:rsidRDefault="007873B8" w:rsidP="007873B8">
            <w:pPr>
              <w:rPr>
                <w:b/>
                <w:lang w:val="sr-Cyrl-CS"/>
              </w:rPr>
            </w:pPr>
            <w:r w:rsidRPr="007873B8">
              <w:rPr>
                <w:b/>
                <w:lang w:val="sr-Cyrl-CS"/>
              </w:rPr>
              <w:t>Катедра којој предмет припада</w:t>
            </w:r>
          </w:p>
        </w:tc>
        <w:tc>
          <w:tcPr>
            <w:tcW w:w="7367" w:type="dxa"/>
            <w:gridSpan w:val="12"/>
            <w:shd w:val="clear" w:color="auto" w:fill="BFBFBF"/>
            <w:vAlign w:val="center"/>
          </w:tcPr>
          <w:p w:rsidR="007873B8" w:rsidRPr="007873B8" w:rsidRDefault="007873B8" w:rsidP="007873B8">
            <w:pPr>
              <w:pStyle w:val="Heading2"/>
              <w:spacing w:before="0" w:after="0"/>
              <w:rPr>
                <w:rFonts w:ascii="Times New Roman" w:hAnsi="Times New Roman"/>
                <w:i w:val="0"/>
                <w:color w:val="FF0000"/>
                <w:sz w:val="24"/>
                <w:lang w:val="sr-Latn-CS"/>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Шифра предмета</w:t>
            </w:r>
          </w:p>
        </w:tc>
        <w:tc>
          <w:tcPr>
            <w:tcW w:w="1429" w:type="dxa"/>
            <w:gridSpan w:val="3"/>
            <w:vAlign w:val="center"/>
          </w:tcPr>
          <w:p w:rsidR="007873B8" w:rsidRPr="007873B8" w:rsidRDefault="007873B8" w:rsidP="007873B8">
            <w:pPr>
              <w:jc w:val="center"/>
              <w:rPr>
                <w:b/>
                <w:lang w:val="sr-Cyrl-CS"/>
              </w:rPr>
            </w:pPr>
            <w:r w:rsidRPr="007873B8">
              <w:rPr>
                <w:b/>
                <w:lang w:val="sr-Cyrl-CS"/>
              </w:rPr>
              <w:t>Статус предмета</w:t>
            </w:r>
          </w:p>
        </w:tc>
        <w:tc>
          <w:tcPr>
            <w:tcW w:w="1653" w:type="dxa"/>
            <w:gridSpan w:val="2"/>
            <w:vAlign w:val="center"/>
          </w:tcPr>
          <w:p w:rsidR="007873B8" w:rsidRPr="007873B8" w:rsidRDefault="007873B8" w:rsidP="007873B8">
            <w:pPr>
              <w:jc w:val="center"/>
              <w:rPr>
                <w:b/>
                <w:lang w:val="sr-Cyrl-CS"/>
              </w:rPr>
            </w:pPr>
            <w:r w:rsidRPr="007873B8">
              <w:rPr>
                <w:b/>
                <w:lang w:val="sr-Cyrl-CS"/>
              </w:rPr>
              <w:t>Семестар</w:t>
            </w:r>
          </w:p>
        </w:tc>
        <w:tc>
          <w:tcPr>
            <w:tcW w:w="1881" w:type="dxa"/>
            <w:gridSpan w:val="4"/>
            <w:vAlign w:val="center"/>
          </w:tcPr>
          <w:p w:rsidR="007873B8" w:rsidRPr="007873B8" w:rsidRDefault="007873B8" w:rsidP="007873B8">
            <w:pPr>
              <w:jc w:val="center"/>
              <w:rPr>
                <w:b/>
                <w:lang w:val="sr-Cyrl-CS"/>
              </w:rPr>
            </w:pPr>
            <w:r w:rsidRPr="007873B8">
              <w:rPr>
                <w:b/>
                <w:lang w:val="sr-Cyrl-CS"/>
              </w:rPr>
              <w:t>Фонд часова</w:t>
            </w:r>
          </w:p>
        </w:tc>
        <w:tc>
          <w:tcPr>
            <w:tcW w:w="2404" w:type="dxa"/>
            <w:gridSpan w:val="3"/>
            <w:vAlign w:val="center"/>
          </w:tcPr>
          <w:p w:rsidR="007873B8" w:rsidRPr="007873B8" w:rsidRDefault="007873B8" w:rsidP="007873B8">
            <w:pPr>
              <w:jc w:val="center"/>
              <w:rPr>
                <w:b/>
                <w:lang w:val="sr-Cyrl-CS"/>
              </w:rPr>
            </w:pPr>
            <w:r w:rsidRPr="007873B8">
              <w:rPr>
                <w:b/>
                <w:lang w:val="sr-Cyrl-CS"/>
              </w:rPr>
              <w:t>Број</w:t>
            </w:r>
            <w:r w:rsidRPr="007873B8">
              <w:rPr>
                <w:b/>
              </w:rPr>
              <w:t xml:space="preserve"> ECTS</w:t>
            </w:r>
            <w:r w:rsidRPr="007873B8">
              <w:rPr>
                <w:b/>
                <w:lang w:val="sr-Cyrl-CS"/>
              </w:rPr>
              <w:t xml:space="preserve"> бодова</w:t>
            </w:r>
          </w:p>
        </w:tc>
      </w:tr>
      <w:tr w:rsidR="007873B8" w:rsidRPr="007873B8">
        <w:trPr>
          <w:jc w:val="center"/>
        </w:trPr>
        <w:tc>
          <w:tcPr>
            <w:tcW w:w="2419" w:type="dxa"/>
            <w:vAlign w:val="center"/>
          </w:tcPr>
          <w:p w:rsidR="007873B8" w:rsidRPr="007873B8" w:rsidRDefault="007873B8" w:rsidP="007873B8">
            <w:pPr>
              <w:jc w:val="center"/>
              <w:rPr>
                <w:color w:val="FF0000"/>
              </w:rPr>
            </w:pPr>
          </w:p>
        </w:tc>
        <w:tc>
          <w:tcPr>
            <w:tcW w:w="1429" w:type="dxa"/>
            <w:gridSpan w:val="3"/>
            <w:vAlign w:val="bottom"/>
          </w:tcPr>
          <w:p w:rsidR="007873B8" w:rsidRPr="007873B8" w:rsidRDefault="007873B8" w:rsidP="007873B8">
            <w:pPr>
              <w:jc w:val="center"/>
              <w:rPr>
                <w:lang w:val="bs-Cyrl-BA"/>
              </w:rPr>
            </w:pPr>
            <w:r w:rsidRPr="007873B8">
              <w:rPr>
                <w:lang w:val="sr-Cyrl-CS"/>
              </w:rPr>
              <w:t>Изборни</w:t>
            </w:r>
          </w:p>
        </w:tc>
        <w:tc>
          <w:tcPr>
            <w:tcW w:w="1653" w:type="dxa"/>
            <w:gridSpan w:val="2"/>
            <w:vAlign w:val="bottom"/>
          </w:tcPr>
          <w:p w:rsidR="007873B8" w:rsidRPr="007873B8" w:rsidRDefault="007873B8" w:rsidP="007873B8">
            <w:pPr>
              <w:jc w:val="center"/>
              <w:rPr>
                <w:lang w:val="sr-Cyrl-CS"/>
              </w:rPr>
            </w:pPr>
            <w:r w:rsidRPr="007873B8">
              <w:t>IX</w:t>
            </w:r>
          </w:p>
        </w:tc>
        <w:tc>
          <w:tcPr>
            <w:tcW w:w="1881" w:type="dxa"/>
            <w:gridSpan w:val="4"/>
            <w:vAlign w:val="bottom"/>
          </w:tcPr>
          <w:p w:rsidR="007873B8" w:rsidRPr="007873B8" w:rsidRDefault="007873B8" w:rsidP="007873B8">
            <w:pPr>
              <w:jc w:val="center"/>
              <w:rPr>
                <w:lang w:val="bs-Cyrl-BA"/>
              </w:rPr>
            </w:pPr>
            <w:r w:rsidRPr="007873B8">
              <w:t>2+</w:t>
            </w:r>
            <w:r w:rsidRPr="007873B8">
              <w:rPr>
                <w:lang w:val="bs-Cyrl-BA"/>
              </w:rPr>
              <w:t>2</w:t>
            </w:r>
          </w:p>
        </w:tc>
        <w:tc>
          <w:tcPr>
            <w:tcW w:w="2404" w:type="dxa"/>
            <w:gridSpan w:val="3"/>
            <w:vAlign w:val="bottom"/>
          </w:tcPr>
          <w:p w:rsidR="007873B8" w:rsidRPr="007873B8" w:rsidRDefault="007873B8" w:rsidP="007873B8">
            <w:pPr>
              <w:jc w:val="center"/>
              <w:rPr>
                <w:lang w:val="bs-Cyrl-BA"/>
              </w:rPr>
            </w:pPr>
            <w:r w:rsidRPr="007873B8">
              <w:rPr>
                <w:lang w:val="bs-Cyrl-BA"/>
              </w:rPr>
              <w:t>5</w:t>
            </w:r>
          </w:p>
        </w:tc>
      </w:tr>
      <w:tr w:rsidR="007873B8" w:rsidRPr="007873B8">
        <w:trPr>
          <w:jc w:val="center"/>
        </w:trPr>
        <w:tc>
          <w:tcPr>
            <w:tcW w:w="2419" w:type="dxa"/>
            <w:tcBorders>
              <w:bottom w:val="single" w:sz="4" w:space="0" w:color="auto"/>
            </w:tcBorders>
            <w:shd w:val="clear" w:color="auto" w:fill="CCCCCC"/>
          </w:tcPr>
          <w:p w:rsidR="007873B8" w:rsidRPr="007873B8" w:rsidRDefault="007873B8" w:rsidP="007873B8">
            <w:pPr>
              <w:rPr>
                <w:b/>
                <w:lang w:val="sr-Cyrl-CS"/>
              </w:rPr>
            </w:pPr>
            <w:r w:rsidRPr="007873B8">
              <w:rPr>
                <w:b/>
                <w:lang w:val="sr-Cyrl-CS"/>
              </w:rPr>
              <w:t>Наставник</w:t>
            </w:r>
          </w:p>
        </w:tc>
        <w:tc>
          <w:tcPr>
            <w:tcW w:w="7367" w:type="dxa"/>
            <w:gridSpan w:val="12"/>
            <w:tcBorders>
              <w:bottom w:val="single" w:sz="4" w:space="0" w:color="auto"/>
            </w:tcBorders>
          </w:tcPr>
          <w:p w:rsidR="007873B8" w:rsidRPr="007E345A" w:rsidRDefault="005E6CE6" w:rsidP="005E6CE6">
            <w:pPr>
              <w:jc w:val="both"/>
              <w:rPr>
                <w:lang w:val="bs-Cyrl-BA"/>
              </w:rPr>
            </w:pPr>
            <w:r>
              <w:rPr>
                <w:lang w:val="bs-Cyrl-BA"/>
              </w:rPr>
              <w:t>Д</w:t>
            </w:r>
            <w:r w:rsidR="007E345A" w:rsidRPr="007E345A">
              <w:rPr>
                <w:lang w:val="bs-Cyrl-BA"/>
              </w:rPr>
              <w:t>р Ранко Антуновић</w:t>
            </w:r>
            <w:r>
              <w:rPr>
                <w:lang w:val="bs-Cyrl-BA"/>
              </w:rPr>
              <w:t>, ван. проф.;</w:t>
            </w:r>
            <w:r w:rsidR="007E345A" w:rsidRPr="007E345A">
              <w:rPr>
                <w:lang w:val="bs-Cyrl-BA"/>
              </w:rPr>
              <w:t xml:space="preserve"> Др Жељко Ђурић</w:t>
            </w:r>
            <w:r>
              <w:rPr>
                <w:lang w:val="bs-Cyrl-BA"/>
              </w:rPr>
              <w:t>, доцент</w:t>
            </w:r>
          </w:p>
        </w:tc>
      </w:tr>
      <w:tr w:rsidR="007873B8" w:rsidRPr="007873B8">
        <w:trPr>
          <w:jc w:val="center"/>
        </w:trPr>
        <w:tc>
          <w:tcPr>
            <w:tcW w:w="2419" w:type="dxa"/>
            <w:tcBorders>
              <w:left w:val="single" w:sz="4" w:space="0" w:color="auto"/>
              <w:right w:val="single" w:sz="4" w:space="0" w:color="auto"/>
            </w:tcBorders>
            <w:shd w:val="clear" w:color="auto" w:fill="D9D9D9"/>
          </w:tcPr>
          <w:p w:rsidR="007873B8" w:rsidRPr="007873B8" w:rsidRDefault="007873B8" w:rsidP="007873B8">
            <w:pPr>
              <w:rPr>
                <w:b/>
                <w:lang w:val="sr-Cyrl-CS"/>
              </w:rPr>
            </w:pPr>
            <w:r w:rsidRPr="007873B8">
              <w:rPr>
                <w:b/>
                <w:lang w:val="sr-Cyrl-CS"/>
              </w:rPr>
              <w:t>Сарадник</w:t>
            </w:r>
          </w:p>
        </w:tc>
        <w:tc>
          <w:tcPr>
            <w:tcW w:w="7367" w:type="dxa"/>
            <w:gridSpan w:val="12"/>
            <w:tcBorders>
              <w:left w:val="single" w:sz="4" w:space="0" w:color="auto"/>
              <w:right w:val="single" w:sz="4" w:space="0" w:color="auto"/>
            </w:tcBorders>
          </w:tcPr>
          <w:p w:rsidR="007873B8" w:rsidRPr="007873B8" w:rsidRDefault="007873B8" w:rsidP="007873B8">
            <w:pPr>
              <w:rPr>
                <w:color w:val="FF0000"/>
              </w:rPr>
            </w:pPr>
          </w:p>
        </w:tc>
      </w:tr>
      <w:tr w:rsidR="007873B8" w:rsidRPr="007873B8">
        <w:trPr>
          <w:jc w:val="center"/>
        </w:trPr>
        <w:tc>
          <w:tcPr>
            <w:tcW w:w="6091" w:type="dxa"/>
            <w:gridSpan w:val="8"/>
            <w:shd w:val="clear" w:color="auto" w:fill="CCCCCC"/>
          </w:tcPr>
          <w:p w:rsidR="007873B8" w:rsidRPr="007873B8" w:rsidRDefault="007873B8" w:rsidP="007873B8">
            <w:pPr>
              <w:rPr>
                <w:b/>
                <w:sz w:val="22"/>
                <w:szCs w:val="22"/>
              </w:rPr>
            </w:pPr>
            <w:r w:rsidRPr="007873B8">
              <w:rPr>
                <w:b/>
                <w:sz w:val="22"/>
                <w:szCs w:val="22"/>
                <w:lang w:val="sr-Cyrl-CS"/>
              </w:rPr>
              <w:t>Условљеност другим предметима</w:t>
            </w:r>
            <w:r w:rsidRPr="007873B8">
              <w:rPr>
                <w:b/>
                <w:sz w:val="22"/>
                <w:szCs w:val="22"/>
              </w:rPr>
              <w:t>:</w:t>
            </w:r>
          </w:p>
        </w:tc>
        <w:tc>
          <w:tcPr>
            <w:tcW w:w="3695" w:type="dxa"/>
            <w:gridSpan w:val="5"/>
            <w:shd w:val="clear" w:color="auto" w:fill="CCCCCC"/>
          </w:tcPr>
          <w:p w:rsidR="007873B8" w:rsidRPr="007873B8" w:rsidRDefault="007873B8" w:rsidP="007873B8">
            <w:pPr>
              <w:rPr>
                <w:b/>
                <w:sz w:val="22"/>
                <w:szCs w:val="22"/>
              </w:rPr>
            </w:pPr>
            <w:r w:rsidRPr="007873B8">
              <w:rPr>
                <w:b/>
                <w:sz w:val="22"/>
                <w:szCs w:val="22"/>
                <w:lang w:val="sr-Cyrl-CS"/>
              </w:rPr>
              <w:t>Облик условљености</w:t>
            </w:r>
            <w:r w:rsidRPr="007873B8">
              <w:rPr>
                <w:b/>
                <w:sz w:val="22"/>
                <w:szCs w:val="22"/>
              </w:rPr>
              <w:t>:</w:t>
            </w:r>
          </w:p>
        </w:tc>
      </w:tr>
      <w:tr w:rsidR="007873B8" w:rsidRPr="007873B8">
        <w:trPr>
          <w:jc w:val="center"/>
        </w:trPr>
        <w:tc>
          <w:tcPr>
            <w:tcW w:w="6091" w:type="dxa"/>
            <w:gridSpan w:val="8"/>
            <w:tcBorders>
              <w:bottom w:val="single" w:sz="4" w:space="0" w:color="auto"/>
            </w:tcBorders>
            <w:vAlign w:val="center"/>
          </w:tcPr>
          <w:p w:rsidR="007873B8" w:rsidRPr="007873B8" w:rsidRDefault="007873B8" w:rsidP="007873B8">
            <w:pPr>
              <w:rPr>
                <w:sz w:val="22"/>
                <w:szCs w:val="22"/>
                <w:lang w:val="ru-RU"/>
              </w:rPr>
            </w:pPr>
            <w:r w:rsidRPr="007873B8">
              <w:rPr>
                <w:sz w:val="22"/>
                <w:szCs w:val="22"/>
                <w:lang w:val="bs-Cyrl-BA"/>
              </w:rPr>
              <w:t>Нема услова</w:t>
            </w:r>
            <w:r w:rsidRPr="007873B8">
              <w:rPr>
                <w:sz w:val="22"/>
                <w:szCs w:val="22"/>
                <w:lang w:val="sr-Cyrl-CS"/>
              </w:rPr>
              <w:t xml:space="preserve"> за пријављивање и слушање предмета</w:t>
            </w:r>
            <w:r w:rsidRPr="007873B8">
              <w:rPr>
                <w:sz w:val="22"/>
                <w:szCs w:val="22"/>
                <w:lang w:val="bs-Cyrl-BA"/>
              </w:rPr>
              <w:t>.</w:t>
            </w:r>
          </w:p>
        </w:tc>
        <w:tc>
          <w:tcPr>
            <w:tcW w:w="3695" w:type="dxa"/>
            <w:gridSpan w:val="5"/>
            <w:tcBorders>
              <w:bottom w:val="single" w:sz="4" w:space="0" w:color="auto"/>
            </w:tcBorders>
          </w:tcPr>
          <w:p w:rsidR="007873B8" w:rsidRPr="007873B8" w:rsidRDefault="007873B8" w:rsidP="007873B8">
            <w:pPr>
              <w:rPr>
                <w:sz w:val="22"/>
                <w:szCs w:val="22"/>
                <w:lang w:val="ru-RU"/>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Циљеви изучавања предмета: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bs-Cyrl-BA"/>
              </w:rPr>
            </w:pPr>
            <w:r w:rsidRPr="007873B8">
              <w:rPr>
                <w:sz w:val="22"/>
                <w:szCs w:val="22"/>
                <w:lang w:val="bs-Cyrl-BA"/>
              </w:rPr>
              <w:t>Предмет има за циљ да оспособи студента да процјени (утврди) стање техничког система (опреме</w:t>
            </w:r>
            <w:r w:rsidRPr="007873B8">
              <w:rPr>
                <w:sz w:val="22"/>
                <w:szCs w:val="22"/>
                <w:lang w:val="sr-Cyrl-CS"/>
              </w:rPr>
              <w:t xml:space="preserve"> </w:t>
            </w:r>
            <w:r w:rsidRPr="007873B8">
              <w:rPr>
                <w:sz w:val="22"/>
                <w:szCs w:val="22"/>
                <w:lang w:val="bs-Cyrl-BA"/>
              </w:rPr>
              <w:t>у</w:t>
            </w:r>
            <w:r w:rsidRPr="007873B8">
              <w:rPr>
                <w:sz w:val="22"/>
                <w:szCs w:val="22"/>
                <w:lang w:val="sr-Cyrl-CS"/>
              </w:rPr>
              <w:t xml:space="preserve"> </w:t>
            </w:r>
            <w:r w:rsidRPr="007873B8">
              <w:rPr>
                <w:sz w:val="22"/>
                <w:szCs w:val="22"/>
                <w:lang w:val="bs-Cyrl-BA"/>
              </w:rPr>
              <w:t>термоелектранама,хидроелектранама, соларним електранама, вјетроелектранама и топланама) у условима експлоатације</w:t>
            </w:r>
            <w:r w:rsidRPr="007873B8">
              <w:rPr>
                <w:sz w:val="22"/>
                <w:szCs w:val="22"/>
                <w:lang w:val="sr-Cyrl-CS"/>
              </w:rPr>
              <w:t>.</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Исходи учења: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E345A" w:rsidRDefault="00BF5BEA" w:rsidP="00BF5BEA">
            <w:pPr>
              <w:pStyle w:val="ListParagraph"/>
              <w:spacing w:after="0" w:line="240" w:lineRule="auto"/>
              <w:ind w:left="0"/>
              <w:jc w:val="both"/>
              <w:rPr>
                <w:rFonts w:ascii="Times New Roman" w:hAnsi="Times New Roman"/>
                <w:sz w:val="22"/>
              </w:rPr>
            </w:pPr>
            <w:r w:rsidRPr="007E345A">
              <w:rPr>
                <w:rFonts w:ascii="Times New Roman" w:hAnsi="Times New Roman"/>
                <w:sz w:val="22"/>
              </w:rPr>
              <w:t xml:space="preserve">Студенти ће бити оспособљни да примјеном </w:t>
            </w:r>
            <w:r w:rsidRPr="007E345A">
              <w:rPr>
                <w:rFonts w:ascii="Times New Roman" w:hAnsi="Times New Roman"/>
                <w:sz w:val="22"/>
                <w:lang w:val="sr-Cyrl-BA"/>
              </w:rPr>
              <w:t>техничке дијагностике опреме у електранама и топланама омогуће повишење нивоа поузданости и расположивости опреме, смањење трошкова одржавања и продужавање животног вијека опреме</w:t>
            </w:r>
            <w:r w:rsidRPr="007E345A">
              <w:rPr>
                <w:rFonts w:ascii="Times New Roman" w:hAnsi="Times New Roman"/>
                <w:sz w:val="22"/>
              </w:rPr>
              <w:t>.</w:t>
            </w:r>
          </w:p>
        </w:tc>
      </w:tr>
      <w:tr w:rsidR="007873B8" w:rsidRPr="007873B8">
        <w:trPr>
          <w:jc w:val="center"/>
        </w:trPr>
        <w:tc>
          <w:tcPr>
            <w:tcW w:w="9786" w:type="dxa"/>
            <w:gridSpan w:val="13"/>
            <w:tcBorders>
              <w:bottom w:val="single" w:sz="4" w:space="0" w:color="auto"/>
            </w:tcBorders>
            <w:shd w:val="clear" w:color="auto" w:fill="D9D9D9"/>
          </w:tcPr>
          <w:p w:rsidR="007873B8" w:rsidRPr="007873B8" w:rsidRDefault="007873B8" w:rsidP="007873B8">
            <w:pPr>
              <w:rPr>
                <w:b/>
                <w:sz w:val="22"/>
                <w:szCs w:val="22"/>
                <w:lang w:val="sr-Cyrl-CS"/>
              </w:rPr>
            </w:pPr>
            <w:r w:rsidRPr="007873B8">
              <w:rPr>
                <w:b/>
                <w:sz w:val="22"/>
                <w:szCs w:val="22"/>
                <w:lang w:val="sr-Cyrl-CS"/>
              </w:rPr>
              <w:t>Садржај предмета: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z w:val="22"/>
                <w:szCs w:val="22"/>
                <w:lang w:val="bs-Cyrl-BA"/>
              </w:rPr>
              <w:t>Одржавање техничких система у електранама и топланама.</w:t>
            </w:r>
            <w:r w:rsidRPr="007873B8">
              <w:rPr>
                <w:sz w:val="22"/>
                <w:szCs w:val="22"/>
                <w:lang w:val="sr-Cyrl-CS"/>
              </w:rPr>
              <w:t xml:space="preserve"> </w:t>
            </w:r>
            <w:r w:rsidRPr="007873B8">
              <w:rPr>
                <w:sz w:val="22"/>
                <w:szCs w:val="22"/>
                <w:lang w:val="bs-Cyrl-BA"/>
              </w:rPr>
              <w:t>Дијагностика техничких система у електранама и топланама.</w:t>
            </w:r>
            <w:r w:rsidRPr="007873B8">
              <w:rPr>
                <w:sz w:val="22"/>
                <w:szCs w:val="22"/>
                <w:lang w:val="sr-Cyrl-CS"/>
              </w:rPr>
              <w:t xml:space="preserve"> </w:t>
            </w:r>
            <w:r w:rsidRPr="007873B8">
              <w:rPr>
                <w:sz w:val="22"/>
                <w:szCs w:val="22"/>
                <w:lang w:val="bs-Cyrl-BA"/>
              </w:rPr>
              <w:t>Формирање дијагностичких центара у електранама.</w:t>
            </w:r>
            <w:r w:rsidRPr="007873B8">
              <w:rPr>
                <w:sz w:val="22"/>
                <w:szCs w:val="22"/>
                <w:lang w:val="sr-Cyrl-CS"/>
              </w:rPr>
              <w:t xml:space="preserve"> </w:t>
            </w:r>
            <w:r w:rsidRPr="007873B8">
              <w:rPr>
                <w:sz w:val="22"/>
                <w:szCs w:val="22"/>
                <w:lang w:val="bs-Cyrl-BA"/>
              </w:rPr>
              <w:t>Дијагностика опреме у термоелектранама (Значај примјене техничке дијагностике за поуздан рад парних турбина. Техничка дијагностика парних турбина на бази ризика. Уређај за надзор парних турбина. Прогнозирање поузданости термоелектрана. Програм вибрационих истраживања турбоагрегата. Општа методологија утврђивања узрока вибрација турбогенератора).</w:t>
            </w:r>
            <w:r w:rsidRPr="007873B8">
              <w:rPr>
                <w:sz w:val="22"/>
                <w:szCs w:val="22"/>
                <w:lang w:val="sr-Cyrl-CS"/>
              </w:rPr>
              <w:t xml:space="preserve"> </w:t>
            </w:r>
            <w:r w:rsidRPr="007873B8">
              <w:rPr>
                <w:sz w:val="22"/>
                <w:szCs w:val="22"/>
                <w:lang w:val="bs-Cyrl-BA"/>
              </w:rPr>
              <w:t>Дијагностика опреме у топланама (Откази опреме у топланама узроковани корозијом. Термограграфска дијагностика опреме у топланама. Мјерно-дијагностички систем за детекцију. Пречишћавање и одвођење димних гасова из термоенергетских постројења у атмосферу).</w:t>
            </w:r>
            <w:r w:rsidRPr="007873B8">
              <w:rPr>
                <w:sz w:val="22"/>
                <w:szCs w:val="22"/>
                <w:lang w:val="sr-Cyrl-CS"/>
              </w:rPr>
              <w:t xml:space="preserve"> </w:t>
            </w:r>
            <w:r w:rsidRPr="007873B8">
              <w:rPr>
                <w:sz w:val="22"/>
                <w:szCs w:val="22"/>
                <w:lang w:val="bs-Cyrl-BA"/>
              </w:rPr>
              <w:t>Дијагностика опреме у хидроелектранама (Даљинска дијагностика опреме у хидроелектранама. Даљинска опрема у хидроелектранама интегрисана у SCADA системе. Дијагностика вибрационог стања хидротурбина примјеном метода вјештачке интелигенције. Термографске дијагностичке контроле апарата електроенергетских постројења и контроле микро хидроелектрана)</w:t>
            </w:r>
            <w:r w:rsidRPr="007873B8">
              <w:rPr>
                <w:sz w:val="22"/>
                <w:szCs w:val="22"/>
                <w:lang w:val="sr-Cyrl-CS"/>
              </w:rPr>
              <w:t xml:space="preserve">. </w:t>
            </w:r>
            <w:r w:rsidRPr="007873B8">
              <w:rPr>
                <w:sz w:val="22"/>
                <w:szCs w:val="22"/>
                <w:lang w:val="bs-Cyrl-BA"/>
              </w:rPr>
              <w:t>Дијагностика опреме у соларним електранама (Дијагностика опреме у соларним термалним електранама коришћењем поступака виброакустике. Дијагностика соларних колектора. Дијагностика опреме у соларним фотонапонским електранама).</w:t>
            </w:r>
            <w:r w:rsidRPr="007873B8">
              <w:rPr>
                <w:sz w:val="22"/>
                <w:szCs w:val="22"/>
                <w:lang w:val="sr-Cyrl-CS"/>
              </w:rPr>
              <w:t xml:space="preserve"> </w:t>
            </w:r>
            <w:r w:rsidRPr="007873B8">
              <w:rPr>
                <w:sz w:val="22"/>
                <w:szCs w:val="22"/>
                <w:lang w:val="bs-Cyrl-BA"/>
              </w:rPr>
              <w:t>Дијагностика опреме у вјетроелектранама (Ризици везани за опрему и интегрисање ветроелектрана у електроенергетским системима. Расположивост  вјетроагрегата. Утицај избора технологије на поузданост).</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Методе наставе и савладавање градива:</w:t>
            </w:r>
          </w:p>
        </w:tc>
      </w:tr>
      <w:tr w:rsidR="007873B8" w:rsidRPr="007873B8">
        <w:trPr>
          <w:trHeight w:val="531"/>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napToGrid w:val="0"/>
                <w:sz w:val="22"/>
                <w:szCs w:val="22"/>
              </w:rPr>
              <w:t>Класично предавање, дефинисање семинарских радова у складу са потребама кандидата, консултације и самостални рад студената.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Литература: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napToGrid w:val="0"/>
                <w:sz w:val="22"/>
                <w:szCs w:val="22"/>
                <w:u w:val="single"/>
              </w:rPr>
            </w:pPr>
            <w:r w:rsidRPr="007873B8">
              <w:rPr>
                <w:snapToGrid w:val="0"/>
                <w:sz w:val="22"/>
                <w:szCs w:val="22"/>
                <w:u w:val="single"/>
              </w:rPr>
              <w:t>Основна</w:t>
            </w:r>
            <w:r w:rsidRPr="007873B8">
              <w:rPr>
                <w:snapToGrid w:val="0"/>
                <w:sz w:val="22"/>
                <w:szCs w:val="22"/>
                <w:u w:val="single"/>
                <w:lang w:val="sr-Cyrl-CS"/>
              </w:rPr>
              <w:t xml:space="preserve"> </w:t>
            </w:r>
            <w:r w:rsidRPr="007873B8">
              <w:rPr>
                <w:snapToGrid w:val="0"/>
                <w:sz w:val="22"/>
                <w:szCs w:val="22"/>
                <w:u w:val="single"/>
              </w:rPr>
              <w:t>литература:</w:t>
            </w:r>
          </w:p>
          <w:p w:rsidR="00893BD9" w:rsidRPr="00893BD9" w:rsidRDefault="007873B8" w:rsidP="00816680">
            <w:pPr>
              <w:numPr>
                <w:ilvl w:val="0"/>
                <w:numId w:val="18"/>
              </w:numPr>
              <w:tabs>
                <w:tab w:val="clear" w:pos="720"/>
                <w:tab w:val="num" w:pos="271"/>
              </w:tabs>
              <w:ind w:left="271" w:hanging="240"/>
              <w:rPr>
                <w:snapToGrid w:val="0"/>
                <w:sz w:val="22"/>
                <w:szCs w:val="22"/>
              </w:rPr>
            </w:pPr>
            <w:r w:rsidRPr="00893BD9">
              <w:rPr>
                <w:snapToGrid w:val="0"/>
                <w:sz w:val="22"/>
                <w:szCs w:val="22"/>
              </w:rPr>
              <w:t xml:space="preserve">Адамовић, Ж., Адамовић, М., Техничка дијагностика, Тех. </w:t>
            </w:r>
            <w:r w:rsidRPr="007873B8">
              <w:rPr>
                <w:snapToGrid w:val="0"/>
                <w:sz w:val="22"/>
                <w:szCs w:val="22"/>
              </w:rPr>
              <w:t>Факулт. „Михајло Пупин“ Зрењанин. 2008.</w:t>
            </w:r>
          </w:p>
          <w:p w:rsidR="007873B8" w:rsidRPr="00D8314C" w:rsidRDefault="007873B8" w:rsidP="00816680">
            <w:pPr>
              <w:numPr>
                <w:ilvl w:val="0"/>
                <w:numId w:val="18"/>
              </w:numPr>
              <w:tabs>
                <w:tab w:val="clear" w:pos="720"/>
                <w:tab w:val="num" w:pos="271"/>
              </w:tabs>
              <w:ind w:left="271" w:hanging="240"/>
              <w:rPr>
                <w:snapToGrid w:val="0"/>
                <w:sz w:val="22"/>
                <w:szCs w:val="22"/>
              </w:rPr>
            </w:pPr>
            <w:r w:rsidRPr="00893BD9">
              <w:rPr>
                <w:snapToGrid w:val="0"/>
                <w:sz w:val="22"/>
                <w:szCs w:val="22"/>
              </w:rPr>
              <w:t>Адамовић, Ж., и др., Техничка дијагностика електрана и топлана. Друштво за техничку дијагностику, Србије. 2014.</w:t>
            </w:r>
          </w:p>
          <w:p w:rsidR="00D8314C" w:rsidRPr="00984732" w:rsidRDefault="00D8314C" w:rsidP="00D8314C">
            <w:pPr>
              <w:ind w:left="31"/>
              <w:jc w:val="both"/>
              <w:rPr>
                <w:snapToGrid w:val="0"/>
                <w:sz w:val="22"/>
                <w:szCs w:val="22"/>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Облици провјере знања и оцјењивање:</w:t>
            </w:r>
          </w:p>
        </w:tc>
      </w:tr>
      <w:tr w:rsidR="007873B8" w:rsidRPr="007873B8">
        <w:trPr>
          <w:trHeight w:val="369"/>
          <w:jc w:val="center"/>
        </w:trPr>
        <w:tc>
          <w:tcPr>
            <w:tcW w:w="9786" w:type="dxa"/>
            <w:gridSpan w:val="13"/>
            <w:tcBorders>
              <w:top w:val="single" w:sz="4" w:space="0" w:color="auto"/>
            </w:tcBorders>
          </w:tcPr>
          <w:p w:rsidR="007873B8" w:rsidRPr="007873B8" w:rsidRDefault="007873B8" w:rsidP="007873B8">
            <w:pPr>
              <w:rPr>
                <w:sz w:val="22"/>
                <w:szCs w:val="22"/>
                <w:lang w:val="sr-Cyrl-CS"/>
              </w:rPr>
            </w:pPr>
            <w:r w:rsidRPr="007873B8">
              <w:rPr>
                <w:sz w:val="22"/>
                <w:szCs w:val="22"/>
                <w:lang w:val="sr-Cyrl-CS"/>
              </w:rPr>
              <w:t>За полагање испита неопходно је 50% из св</w:t>
            </w:r>
            <w:r w:rsidRPr="007873B8">
              <w:rPr>
                <w:sz w:val="22"/>
                <w:szCs w:val="22"/>
                <w:lang w:val="bs-Cyrl-BA"/>
              </w:rPr>
              <w:t>а</w:t>
            </w:r>
            <w:r w:rsidRPr="007873B8">
              <w:rPr>
                <w:sz w:val="22"/>
                <w:szCs w:val="22"/>
                <w:lang w:val="sr-Cyrl-CS"/>
              </w:rPr>
              <w:t>ке од наведених активности.</w:t>
            </w:r>
          </w:p>
        </w:tc>
      </w:tr>
      <w:tr w:rsidR="007873B8" w:rsidRPr="007873B8">
        <w:trPr>
          <w:jc w:val="center"/>
        </w:trPr>
        <w:tc>
          <w:tcPr>
            <w:tcW w:w="2909" w:type="dxa"/>
            <w:gridSpan w:val="2"/>
          </w:tcPr>
          <w:p w:rsidR="007873B8" w:rsidRPr="007873B8" w:rsidRDefault="007873B8" w:rsidP="007873B8">
            <w:pPr>
              <w:rPr>
                <w:sz w:val="22"/>
                <w:szCs w:val="22"/>
                <w:lang w:val="sr-Cyrl-CS"/>
              </w:rPr>
            </w:pPr>
            <w:r w:rsidRPr="007873B8">
              <w:rPr>
                <w:sz w:val="22"/>
                <w:szCs w:val="22"/>
                <w:lang w:val="sr-Cyrl-CS"/>
              </w:rPr>
              <w:lastRenderedPageBreak/>
              <w:t>Похађање наставе</w:t>
            </w:r>
          </w:p>
        </w:tc>
        <w:tc>
          <w:tcPr>
            <w:tcW w:w="483" w:type="dxa"/>
            <w:vAlign w:val="center"/>
          </w:tcPr>
          <w:p w:rsidR="007873B8" w:rsidRPr="00984732" w:rsidRDefault="00984732" w:rsidP="007873B8">
            <w:pPr>
              <w:jc w:val="center"/>
              <w:rPr>
                <w:sz w:val="22"/>
                <w:szCs w:val="22"/>
              </w:rPr>
            </w:pPr>
            <w:r w:rsidRPr="00984732">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 xml:space="preserve">Домаћи </w:t>
            </w:r>
            <w:r w:rsidR="00984732">
              <w:rPr>
                <w:sz w:val="22"/>
                <w:szCs w:val="22"/>
              </w:rPr>
              <w:t xml:space="preserve"> </w:t>
            </w:r>
            <w:r w:rsidRPr="00984732">
              <w:rPr>
                <w:sz w:val="22"/>
                <w:szCs w:val="22"/>
                <w:lang w:val="sr-Cyrl-CS"/>
              </w:rPr>
              <w:t>задаци</w:t>
            </w:r>
          </w:p>
        </w:tc>
        <w:tc>
          <w:tcPr>
            <w:tcW w:w="641" w:type="dxa"/>
            <w:gridSpan w:val="2"/>
            <w:vAlign w:val="center"/>
          </w:tcPr>
          <w:p w:rsidR="007873B8" w:rsidRPr="00984732" w:rsidRDefault="007873B8" w:rsidP="007873B8">
            <w:pPr>
              <w:jc w:val="center"/>
              <w:rPr>
                <w:sz w:val="22"/>
                <w:szCs w:val="22"/>
                <w:lang w:val="bs-Cyrl-BA"/>
              </w:rPr>
            </w:pPr>
          </w:p>
        </w:tc>
        <w:tc>
          <w:tcPr>
            <w:tcW w:w="1881" w:type="dxa"/>
            <w:gridSpan w:val="3"/>
          </w:tcPr>
          <w:p w:rsidR="007873B8" w:rsidRPr="00984732" w:rsidRDefault="007873B8" w:rsidP="007873B8">
            <w:pPr>
              <w:rPr>
                <w:sz w:val="22"/>
                <w:szCs w:val="22"/>
                <w:lang w:val="sr-Cyrl-CS"/>
              </w:rPr>
            </w:pPr>
            <w:r w:rsidRPr="00984732">
              <w:rPr>
                <w:sz w:val="22"/>
                <w:szCs w:val="22"/>
                <w:lang w:val="sr-Cyrl-CS"/>
              </w:rPr>
              <w:t>Завршни испит</w:t>
            </w:r>
          </w:p>
        </w:tc>
        <w:tc>
          <w:tcPr>
            <w:tcW w:w="1378" w:type="dxa"/>
            <w:vAlign w:val="center"/>
          </w:tcPr>
          <w:p w:rsidR="007873B8" w:rsidRPr="00984732" w:rsidRDefault="00984732" w:rsidP="007873B8">
            <w:pPr>
              <w:jc w:val="center"/>
              <w:rPr>
                <w:sz w:val="22"/>
                <w:szCs w:val="22"/>
              </w:rPr>
            </w:pPr>
            <w:r w:rsidRPr="00984732">
              <w:rPr>
                <w:sz w:val="22"/>
                <w:szCs w:val="22"/>
              </w:rPr>
              <w:t>x</w:t>
            </w:r>
          </w:p>
        </w:tc>
      </w:tr>
      <w:tr w:rsidR="007873B8" w:rsidRPr="007873B8">
        <w:trPr>
          <w:jc w:val="center"/>
        </w:trPr>
        <w:tc>
          <w:tcPr>
            <w:tcW w:w="2909" w:type="dxa"/>
            <w:gridSpan w:val="2"/>
          </w:tcPr>
          <w:p w:rsidR="007873B8" w:rsidRPr="007873B8" w:rsidRDefault="007873B8" w:rsidP="007873B8">
            <w:pPr>
              <w:rPr>
                <w:sz w:val="22"/>
                <w:szCs w:val="22"/>
                <w:lang w:val="sr-Cyrl-CS"/>
              </w:rPr>
            </w:pPr>
            <w:r w:rsidRPr="007873B8">
              <w:rPr>
                <w:sz w:val="22"/>
                <w:szCs w:val="22"/>
                <w:lang w:val="sr-Cyrl-CS"/>
              </w:rPr>
              <w:t>Активност на настави</w:t>
            </w:r>
          </w:p>
        </w:tc>
        <w:tc>
          <w:tcPr>
            <w:tcW w:w="483" w:type="dxa"/>
            <w:vAlign w:val="center"/>
          </w:tcPr>
          <w:p w:rsidR="007873B8" w:rsidRPr="00984732" w:rsidRDefault="00984732" w:rsidP="007873B8">
            <w:pPr>
              <w:jc w:val="center"/>
              <w:rPr>
                <w:sz w:val="22"/>
                <w:szCs w:val="22"/>
              </w:rPr>
            </w:pPr>
            <w:r w:rsidRPr="00984732">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Семинарски</w:t>
            </w:r>
          </w:p>
        </w:tc>
        <w:tc>
          <w:tcPr>
            <w:tcW w:w="641" w:type="dxa"/>
            <w:gridSpan w:val="2"/>
            <w:vAlign w:val="center"/>
          </w:tcPr>
          <w:p w:rsidR="007873B8" w:rsidRPr="00984732" w:rsidRDefault="00984732" w:rsidP="007873B8">
            <w:pPr>
              <w:jc w:val="center"/>
              <w:rPr>
                <w:sz w:val="22"/>
                <w:szCs w:val="22"/>
              </w:rPr>
            </w:pPr>
            <w:r w:rsidRPr="00984732">
              <w:rPr>
                <w:sz w:val="22"/>
                <w:szCs w:val="22"/>
              </w:rPr>
              <w:t>x</w:t>
            </w:r>
          </w:p>
        </w:tc>
        <w:tc>
          <w:tcPr>
            <w:tcW w:w="1881" w:type="dxa"/>
            <w:gridSpan w:val="3"/>
          </w:tcPr>
          <w:p w:rsidR="007873B8" w:rsidRPr="00984732" w:rsidRDefault="007873B8" w:rsidP="007873B8">
            <w:pPr>
              <w:rPr>
                <w:sz w:val="22"/>
                <w:szCs w:val="22"/>
                <w:lang w:val="sr-Cyrl-CS"/>
              </w:rPr>
            </w:pPr>
            <w:r w:rsidRPr="00984732">
              <w:rPr>
                <w:sz w:val="22"/>
                <w:szCs w:val="22"/>
                <w:lang w:val="sr-Cyrl-CS"/>
              </w:rPr>
              <w:t>Лабораторија</w:t>
            </w:r>
          </w:p>
        </w:tc>
        <w:tc>
          <w:tcPr>
            <w:tcW w:w="1378" w:type="dxa"/>
            <w:vAlign w:val="center"/>
          </w:tcPr>
          <w:p w:rsidR="007873B8" w:rsidRPr="00984732" w:rsidRDefault="007873B8" w:rsidP="007873B8">
            <w:pPr>
              <w:jc w:val="center"/>
              <w:rPr>
                <w:sz w:val="22"/>
                <w:szCs w:val="22"/>
                <w:lang w:val="bs-Cyrl-BA"/>
              </w:rPr>
            </w:pPr>
          </w:p>
        </w:tc>
      </w:tr>
      <w:tr w:rsidR="007873B8" w:rsidRPr="007873B8">
        <w:trPr>
          <w:jc w:val="center"/>
        </w:trPr>
        <w:tc>
          <w:tcPr>
            <w:tcW w:w="9786" w:type="dxa"/>
            <w:gridSpan w:val="13"/>
            <w:tcBorders>
              <w:bottom w:val="nil"/>
            </w:tcBorders>
            <w:shd w:val="clear" w:color="auto" w:fill="CCCCCC"/>
          </w:tcPr>
          <w:p w:rsidR="007873B8" w:rsidRPr="007873B8" w:rsidRDefault="007873B8" w:rsidP="007873B8">
            <w:pPr>
              <w:rPr>
                <w:b/>
                <w:sz w:val="22"/>
                <w:szCs w:val="22"/>
                <w:lang w:val="sr-Cyrl-CS"/>
              </w:rPr>
            </w:pPr>
            <w:r w:rsidRPr="007873B8">
              <w:rPr>
                <w:b/>
                <w:sz w:val="22"/>
                <w:szCs w:val="22"/>
                <w:lang w:val="sr-Cyrl-CS"/>
              </w:rPr>
              <w:t>Посебна назнака за предмет:</w:t>
            </w:r>
          </w:p>
        </w:tc>
      </w:tr>
      <w:tr w:rsidR="007873B8" w:rsidRPr="007873B8">
        <w:trPr>
          <w:trHeight w:val="101"/>
          <w:jc w:val="center"/>
        </w:trPr>
        <w:tc>
          <w:tcPr>
            <w:tcW w:w="9786" w:type="dxa"/>
            <w:gridSpan w:val="13"/>
            <w:tcBorders>
              <w:top w:val="nil"/>
            </w:tcBorders>
          </w:tcPr>
          <w:p w:rsidR="007873B8" w:rsidRPr="007873B8" w:rsidRDefault="007873B8" w:rsidP="007873B8">
            <w:pPr>
              <w:rPr>
                <w:color w:val="FF0000"/>
                <w:sz w:val="22"/>
                <w:szCs w:val="22"/>
              </w:rPr>
            </w:pPr>
          </w:p>
        </w:tc>
      </w:tr>
      <w:tr w:rsidR="007873B8" w:rsidRPr="007873B8">
        <w:trPr>
          <w:jc w:val="center"/>
        </w:trPr>
        <w:tc>
          <w:tcPr>
            <w:tcW w:w="9786" w:type="dxa"/>
            <w:gridSpan w:val="13"/>
          </w:tcPr>
          <w:p w:rsidR="007873B8" w:rsidRPr="007873B8" w:rsidRDefault="007873B8" w:rsidP="00CD712B">
            <w:pPr>
              <w:jc w:val="both"/>
              <w:rPr>
                <w:sz w:val="22"/>
                <w:szCs w:val="22"/>
              </w:rPr>
            </w:pPr>
            <w:r w:rsidRPr="007873B8">
              <w:rPr>
                <w:b/>
                <w:sz w:val="22"/>
                <w:szCs w:val="22"/>
                <w:lang w:val="sr-Cyrl-CS"/>
              </w:rPr>
              <w:t>Име и презиме наставника који је припремио податке</w:t>
            </w:r>
            <w:r w:rsidRPr="007873B8">
              <w:rPr>
                <w:sz w:val="22"/>
                <w:szCs w:val="22"/>
                <w:lang w:val="sr-Cyrl-CS"/>
              </w:rPr>
              <w:t>:</w:t>
            </w:r>
            <w:r w:rsidRPr="007873B8">
              <w:rPr>
                <w:sz w:val="22"/>
                <w:szCs w:val="22"/>
              </w:rPr>
              <w:t xml:space="preserve"> </w:t>
            </w:r>
          </w:p>
        </w:tc>
      </w:tr>
      <w:tr w:rsidR="007873B8" w:rsidRPr="007873B8">
        <w:trPr>
          <w:jc w:val="center"/>
        </w:trPr>
        <w:tc>
          <w:tcPr>
            <w:tcW w:w="9786" w:type="dxa"/>
            <w:gridSpan w:val="13"/>
          </w:tcPr>
          <w:p w:rsidR="007873B8" w:rsidRPr="007873B8" w:rsidRDefault="007873B8" w:rsidP="00CD712B">
            <w:pPr>
              <w:jc w:val="both"/>
              <w:rPr>
                <w:b/>
                <w:sz w:val="22"/>
                <w:szCs w:val="22"/>
              </w:rPr>
            </w:pPr>
            <w:r w:rsidRPr="007873B8">
              <w:rPr>
                <w:b/>
                <w:sz w:val="22"/>
                <w:szCs w:val="22"/>
                <w:lang w:val="sr-Cyrl-CS"/>
              </w:rPr>
              <w:t>Датум овјере:</w:t>
            </w:r>
            <w:r w:rsidRPr="007873B8">
              <w:rPr>
                <w:b/>
                <w:sz w:val="22"/>
                <w:szCs w:val="22"/>
              </w:rPr>
              <w:t xml:space="preserve"> </w:t>
            </w:r>
          </w:p>
        </w:tc>
      </w:tr>
    </w:tbl>
    <w:p w:rsidR="007873B8" w:rsidRPr="007873B8" w:rsidRDefault="007873B8" w:rsidP="007873B8">
      <w:pPr>
        <w:rPr>
          <w:b/>
          <w:lang w:val="sr-Cyrl-CS"/>
        </w:rPr>
      </w:pPr>
    </w:p>
    <w:p w:rsidR="007873B8" w:rsidRPr="007873B8" w:rsidRDefault="007873B8" w:rsidP="007873B8">
      <w:pPr>
        <w:rPr>
          <w:b/>
          <w:lang w:val="sr-Cyrl-CS"/>
        </w:rPr>
      </w:pPr>
    </w:p>
    <w:p w:rsidR="007873B8" w:rsidRPr="007873B8" w:rsidRDefault="007873B8" w:rsidP="007873B8">
      <w:pPr>
        <w:rPr>
          <w:b/>
          <w:lang w:val="sr-Cyrl-CS"/>
        </w:rPr>
      </w:pPr>
    </w:p>
    <w:p w:rsidR="0006758E" w:rsidRPr="007873B8" w:rsidRDefault="00BF5BEA" w:rsidP="007873B8">
      <w:pPr>
        <w:rPr>
          <w:b/>
          <w:lang w:val="sr-Cyrl-CS"/>
        </w:rPr>
      </w:pPr>
      <w:r>
        <w:rPr>
          <w:b/>
          <w:lang w:val="sr-Cyrl-CS"/>
        </w:rPr>
        <w:br w:type="page"/>
      </w: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9"/>
        <w:gridCol w:w="490"/>
        <w:gridCol w:w="483"/>
        <w:gridCol w:w="456"/>
        <w:gridCol w:w="41"/>
        <w:gridCol w:w="1612"/>
        <w:gridCol w:w="385"/>
        <w:gridCol w:w="205"/>
        <w:gridCol w:w="436"/>
        <w:gridCol w:w="855"/>
        <w:gridCol w:w="570"/>
        <w:gridCol w:w="456"/>
        <w:gridCol w:w="1378"/>
      </w:tblGrid>
      <w:tr w:rsidR="007873B8" w:rsidRPr="007873B8" w:rsidTr="004E7078">
        <w:trPr>
          <w:trHeight w:val="980"/>
          <w:jc w:val="center"/>
        </w:trPr>
        <w:tc>
          <w:tcPr>
            <w:tcW w:w="2419" w:type="dxa"/>
            <w:vMerge w:val="restart"/>
            <w:vAlign w:val="center"/>
          </w:tcPr>
          <w:p w:rsidR="007873B8" w:rsidRPr="007873B8" w:rsidRDefault="00BF5BEA" w:rsidP="004E7078">
            <w:pPr>
              <w:jc w:val="center"/>
              <w:rPr>
                <w:noProof/>
                <w:lang w:val="sr-Cyrl-CS"/>
              </w:rPr>
            </w:pPr>
            <w:r>
              <w:rPr>
                <w:noProof/>
                <w:lang w:val="de-DE" w:eastAsia="de-DE"/>
              </w:rPr>
              <w:lastRenderedPageBreak/>
              <w:drawing>
                <wp:inline distT="0" distB="0" distL="0" distR="0">
                  <wp:extent cx="708025" cy="708025"/>
                  <wp:effectExtent l="19050" t="0" r="0" b="0"/>
                  <wp:docPr id="14" name="Picture 4"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ijadj\Desktop\ALEKSIJA\Logo fakulteta\1.png"/>
                          <pic:cNvPicPr>
                            <a:picLocks noChangeAspect="1" noChangeArrowheads="1"/>
                          </pic:cNvPicPr>
                        </pic:nvPicPr>
                        <pic:blipFill>
                          <a:blip r:embed="rId11" cstate="print"/>
                          <a:srcRect/>
                          <a:stretch>
                            <a:fillRect/>
                          </a:stretch>
                        </pic:blipFill>
                        <pic:spPr bwMode="auto">
                          <a:xfrm>
                            <a:off x="0" y="0"/>
                            <a:ext cx="708025" cy="708025"/>
                          </a:xfrm>
                          <a:prstGeom prst="rect">
                            <a:avLst/>
                          </a:prstGeom>
                          <a:noFill/>
                          <a:ln w="9525">
                            <a:noFill/>
                            <a:miter lim="800000"/>
                            <a:headEnd/>
                            <a:tailEnd/>
                          </a:ln>
                        </pic:spPr>
                      </pic:pic>
                    </a:graphicData>
                  </a:graphic>
                </wp:inline>
              </w:drawing>
            </w:r>
          </w:p>
        </w:tc>
        <w:tc>
          <w:tcPr>
            <w:tcW w:w="5533" w:type="dxa"/>
            <w:gridSpan w:val="10"/>
            <w:vAlign w:val="center"/>
          </w:tcPr>
          <w:p w:rsidR="007873B8" w:rsidRPr="007873B8" w:rsidRDefault="007873B8" w:rsidP="007873B8">
            <w:pPr>
              <w:jc w:val="center"/>
              <w:rPr>
                <w:b/>
                <w:sz w:val="28"/>
                <w:lang w:val="sr-Cyrl-BA"/>
              </w:rPr>
            </w:pPr>
            <w:r w:rsidRPr="007873B8">
              <w:rPr>
                <w:b/>
                <w:sz w:val="28"/>
                <w:lang w:val="sr-Cyrl-BA"/>
              </w:rPr>
              <w:t>УНИВЕРЗИТЕТ У ИСТОЧНОМ САРАЈЕВУ</w:t>
            </w:r>
          </w:p>
        </w:tc>
        <w:tc>
          <w:tcPr>
            <w:tcW w:w="1834" w:type="dxa"/>
            <w:gridSpan w:val="2"/>
            <w:vMerge w:val="restart"/>
            <w:vAlign w:val="center"/>
          </w:tcPr>
          <w:p w:rsidR="007873B8" w:rsidRPr="007873B8" w:rsidRDefault="00BF5BEA" w:rsidP="007873B8">
            <w:pPr>
              <w:jc w:val="center"/>
              <w:rPr>
                <w:noProof/>
                <w:color w:val="FF0000"/>
                <w:lang w:val="bs-Cyrl-BA"/>
              </w:rPr>
            </w:pPr>
            <w:r>
              <w:rPr>
                <w:noProof/>
                <w:lang w:val="de-DE" w:eastAsia="de-DE"/>
              </w:rPr>
              <w:drawing>
                <wp:inline distT="0" distB="0" distL="0" distR="0">
                  <wp:extent cx="619125" cy="648970"/>
                  <wp:effectExtent l="19050" t="0" r="9525" b="0"/>
                  <wp:docPr id="15" name="Picture 1" descr="C:\Users\Maki\Desktop\mem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Desktop\memor8.jpg"/>
                          <pic:cNvPicPr>
                            <a:picLocks noChangeAspect="1" noChangeArrowheads="1"/>
                          </pic:cNvPicPr>
                        </pic:nvPicPr>
                        <pic:blipFill>
                          <a:blip r:embed="rId8" cstate="print"/>
                          <a:srcRect l="81389" b="34718"/>
                          <a:stretch>
                            <a:fillRect/>
                          </a:stretch>
                        </pic:blipFill>
                        <pic:spPr bwMode="auto">
                          <a:xfrm>
                            <a:off x="0" y="0"/>
                            <a:ext cx="619125" cy="648970"/>
                          </a:xfrm>
                          <a:prstGeom prst="rect">
                            <a:avLst/>
                          </a:prstGeom>
                          <a:noFill/>
                          <a:ln w="9525">
                            <a:noFill/>
                            <a:miter lim="800000"/>
                            <a:headEnd/>
                            <a:tailEnd/>
                          </a:ln>
                        </pic:spPr>
                      </pic:pic>
                    </a:graphicData>
                  </a:graphic>
                </wp:inline>
              </w:drawing>
            </w:r>
          </w:p>
        </w:tc>
      </w:tr>
      <w:tr w:rsidR="007873B8" w:rsidRPr="007873B8">
        <w:trPr>
          <w:jc w:val="center"/>
        </w:trPr>
        <w:tc>
          <w:tcPr>
            <w:tcW w:w="2419" w:type="dxa"/>
            <w:vMerge/>
            <w:tcBorders>
              <w:bottom w:val="single" w:sz="4" w:space="0" w:color="auto"/>
            </w:tcBorders>
          </w:tcPr>
          <w:p w:rsidR="007873B8" w:rsidRPr="007873B8" w:rsidRDefault="007873B8" w:rsidP="007873B8"/>
        </w:tc>
        <w:tc>
          <w:tcPr>
            <w:tcW w:w="1470" w:type="dxa"/>
            <w:gridSpan w:val="4"/>
            <w:tcBorders>
              <w:bottom w:val="single" w:sz="4" w:space="0" w:color="auto"/>
            </w:tcBorders>
            <w:vAlign w:val="center"/>
          </w:tcPr>
          <w:p w:rsidR="007873B8" w:rsidRPr="007873B8" w:rsidRDefault="007873B8" w:rsidP="007873B8">
            <w:pPr>
              <w:jc w:val="center"/>
              <w:rPr>
                <w:b/>
                <w:lang w:val="sr-Cyrl-CS"/>
              </w:rPr>
            </w:pPr>
            <w:r w:rsidRPr="007873B8">
              <w:rPr>
                <w:b/>
                <w:lang w:val="sr-Cyrl-CS"/>
              </w:rPr>
              <w:t>Студијски</w:t>
            </w:r>
          </w:p>
          <w:p w:rsidR="007873B8" w:rsidRPr="007873B8" w:rsidRDefault="007873B8" w:rsidP="007873B8">
            <w:pPr>
              <w:jc w:val="center"/>
              <w:rPr>
                <w:b/>
                <w:lang w:val="sr-Cyrl-CS"/>
              </w:rPr>
            </w:pPr>
            <w:r w:rsidRPr="007873B8">
              <w:rPr>
                <w:b/>
                <w:lang w:val="sr-Cyrl-CS"/>
              </w:rPr>
              <w:t>програм:</w:t>
            </w:r>
          </w:p>
        </w:tc>
        <w:tc>
          <w:tcPr>
            <w:tcW w:w="4063" w:type="dxa"/>
            <w:gridSpan w:val="6"/>
            <w:tcBorders>
              <w:bottom w:val="single" w:sz="4" w:space="0" w:color="auto"/>
            </w:tcBorders>
            <w:shd w:val="clear" w:color="auto" w:fill="BFBFBF"/>
            <w:vAlign w:val="center"/>
          </w:tcPr>
          <w:p w:rsidR="007873B8" w:rsidRPr="00CD712B" w:rsidRDefault="007873B8" w:rsidP="007873B8">
            <w:pPr>
              <w:jc w:val="center"/>
            </w:pPr>
            <w:r w:rsidRPr="00CD712B">
              <w:rPr>
                <w:b/>
                <w:i/>
                <w:caps/>
                <w:sz w:val="22"/>
                <w:szCs w:val="22"/>
                <w:lang w:val="sr-Cyrl-CS"/>
              </w:rPr>
              <w:t>ИНДУСТРИЈСКО ИНЖЕЊЕРСТВО ЗА ЕНЕРГЕТИКУ</w:t>
            </w:r>
          </w:p>
        </w:tc>
        <w:tc>
          <w:tcPr>
            <w:tcW w:w="1834" w:type="dxa"/>
            <w:gridSpan w:val="2"/>
            <w:vMerge/>
            <w:tcBorders>
              <w:bottom w:val="single" w:sz="4" w:space="0" w:color="auto"/>
            </w:tcBorders>
            <w:vAlign w:val="center"/>
          </w:tcPr>
          <w:p w:rsidR="007873B8" w:rsidRPr="007873B8" w:rsidRDefault="007873B8" w:rsidP="007873B8">
            <w:pPr>
              <w:jc w:val="center"/>
              <w:rPr>
                <w:lang w:val="ru-RU"/>
              </w:rPr>
            </w:pPr>
          </w:p>
        </w:tc>
      </w:tr>
      <w:tr w:rsidR="007873B8" w:rsidRPr="007873B8">
        <w:trPr>
          <w:jc w:val="center"/>
        </w:trPr>
        <w:tc>
          <w:tcPr>
            <w:tcW w:w="9786" w:type="dxa"/>
            <w:gridSpan w:val="13"/>
            <w:tcBorders>
              <w:left w:val="nil"/>
              <w:right w:val="nil"/>
            </w:tcBorders>
          </w:tcPr>
          <w:p w:rsidR="007873B8" w:rsidRPr="007873B8" w:rsidRDefault="007873B8" w:rsidP="007873B8">
            <w:pPr>
              <w:rPr>
                <w:lang w:val="ru-RU"/>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Назив предмета</w:t>
            </w:r>
          </w:p>
        </w:tc>
        <w:tc>
          <w:tcPr>
            <w:tcW w:w="7367" w:type="dxa"/>
            <w:gridSpan w:val="12"/>
            <w:shd w:val="clear" w:color="auto" w:fill="BFBFBF"/>
            <w:vAlign w:val="center"/>
          </w:tcPr>
          <w:p w:rsidR="007873B8" w:rsidRPr="007873B8" w:rsidRDefault="007873B8" w:rsidP="007873B8">
            <w:pPr>
              <w:rPr>
                <w:b/>
              </w:rPr>
            </w:pPr>
            <w:r w:rsidRPr="007873B8">
              <w:rPr>
                <w:b/>
                <w:sz w:val="30"/>
                <w:szCs w:val="30"/>
                <w:lang w:val="sr-Cyrl-CS"/>
              </w:rPr>
              <w:t>ВЈЕШТАЧКА ИНТЕЛИГЕНЦИЈА У ИНЖЕЊЕРСТВУ</w:t>
            </w:r>
          </w:p>
        </w:tc>
      </w:tr>
      <w:tr w:rsidR="007873B8" w:rsidRPr="007873B8">
        <w:trPr>
          <w:trHeight w:val="562"/>
          <w:jc w:val="center"/>
        </w:trPr>
        <w:tc>
          <w:tcPr>
            <w:tcW w:w="2419" w:type="dxa"/>
            <w:vAlign w:val="center"/>
          </w:tcPr>
          <w:p w:rsidR="007873B8" w:rsidRPr="007873B8" w:rsidRDefault="007873B8" w:rsidP="007873B8">
            <w:pPr>
              <w:rPr>
                <w:b/>
                <w:lang w:val="sr-Cyrl-CS"/>
              </w:rPr>
            </w:pPr>
            <w:r w:rsidRPr="007873B8">
              <w:rPr>
                <w:b/>
                <w:lang w:val="sr-Cyrl-CS"/>
              </w:rPr>
              <w:t>Катедра којој предмет припада</w:t>
            </w:r>
          </w:p>
        </w:tc>
        <w:tc>
          <w:tcPr>
            <w:tcW w:w="7367" w:type="dxa"/>
            <w:gridSpan w:val="12"/>
            <w:shd w:val="clear" w:color="auto" w:fill="BFBFBF"/>
            <w:vAlign w:val="center"/>
          </w:tcPr>
          <w:p w:rsidR="007873B8" w:rsidRPr="007873B8" w:rsidRDefault="007873B8" w:rsidP="007873B8">
            <w:pPr>
              <w:pStyle w:val="Heading2"/>
              <w:spacing w:before="0" w:after="0"/>
              <w:rPr>
                <w:rFonts w:ascii="Times New Roman" w:hAnsi="Times New Roman"/>
                <w:i w:val="0"/>
                <w:color w:val="FF0000"/>
                <w:sz w:val="24"/>
                <w:lang w:val="sr-Latn-CS"/>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Шифра предмета</w:t>
            </w:r>
          </w:p>
        </w:tc>
        <w:tc>
          <w:tcPr>
            <w:tcW w:w="1429" w:type="dxa"/>
            <w:gridSpan w:val="3"/>
            <w:vAlign w:val="center"/>
          </w:tcPr>
          <w:p w:rsidR="007873B8" w:rsidRPr="007873B8" w:rsidRDefault="007873B8" w:rsidP="007873B8">
            <w:pPr>
              <w:jc w:val="center"/>
              <w:rPr>
                <w:b/>
                <w:lang w:val="sr-Cyrl-CS"/>
              </w:rPr>
            </w:pPr>
            <w:r w:rsidRPr="007873B8">
              <w:rPr>
                <w:b/>
                <w:lang w:val="sr-Cyrl-CS"/>
              </w:rPr>
              <w:t>Статус предмета</w:t>
            </w:r>
          </w:p>
        </w:tc>
        <w:tc>
          <w:tcPr>
            <w:tcW w:w="1653" w:type="dxa"/>
            <w:gridSpan w:val="2"/>
            <w:vAlign w:val="center"/>
          </w:tcPr>
          <w:p w:rsidR="007873B8" w:rsidRPr="007873B8" w:rsidRDefault="007873B8" w:rsidP="007873B8">
            <w:pPr>
              <w:jc w:val="center"/>
              <w:rPr>
                <w:b/>
                <w:lang w:val="sr-Cyrl-CS"/>
              </w:rPr>
            </w:pPr>
            <w:r w:rsidRPr="007873B8">
              <w:rPr>
                <w:b/>
                <w:lang w:val="sr-Cyrl-CS"/>
              </w:rPr>
              <w:t>Семестар</w:t>
            </w:r>
          </w:p>
        </w:tc>
        <w:tc>
          <w:tcPr>
            <w:tcW w:w="1881" w:type="dxa"/>
            <w:gridSpan w:val="4"/>
            <w:vAlign w:val="center"/>
          </w:tcPr>
          <w:p w:rsidR="007873B8" w:rsidRPr="007873B8" w:rsidRDefault="007873B8" w:rsidP="007873B8">
            <w:pPr>
              <w:jc w:val="center"/>
              <w:rPr>
                <w:b/>
                <w:lang w:val="sr-Cyrl-CS"/>
              </w:rPr>
            </w:pPr>
            <w:r w:rsidRPr="007873B8">
              <w:rPr>
                <w:b/>
                <w:lang w:val="sr-Cyrl-CS"/>
              </w:rPr>
              <w:t>Фонд часова</w:t>
            </w:r>
          </w:p>
        </w:tc>
        <w:tc>
          <w:tcPr>
            <w:tcW w:w="2404" w:type="dxa"/>
            <w:gridSpan w:val="3"/>
            <w:vAlign w:val="center"/>
          </w:tcPr>
          <w:p w:rsidR="007873B8" w:rsidRPr="007873B8" w:rsidRDefault="007873B8" w:rsidP="007873B8">
            <w:pPr>
              <w:jc w:val="center"/>
              <w:rPr>
                <w:b/>
                <w:lang w:val="sr-Cyrl-CS"/>
              </w:rPr>
            </w:pPr>
            <w:r w:rsidRPr="007873B8">
              <w:rPr>
                <w:b/>
                <w:lang w:val="sr-Cyrl-CS"/>
              </w:rPr>
              <w:t>Број</w:t>
            </w:r>
            <w:r w:rsidRPr="007873B8">
              <w:rPr>
                <w:b/>
              </w:rPr>
              <w:t xml:space="preserve"> ECTS</w:t>
            </w:r>
            <w:r w:rsidRPr="007873B8">
              <w:rPr>
                <w:b/>
                <w:lang w:val="sr-Cyrl-CS"/>
              </w:rPr>
              <w:t xml:space="preserve"> бодова</w:t>
            </w:r>
          </w:p>
        </w:tc>
      </w:tr>
      <w:tr w:rsidR="007873B8" w:rsidRPr="007873B8">
        <w:trPr>
          <w:jc w:val="center"/>
        </w:trPr>
        <w:tc>
          <w:tcPr>
            <w:tcW w:w="2419" w:type="dxa"/>
            <w:vAlign w:val="center"/>
          </w:tcPr>
          <w:p w:rsidR="007873B8" w:rsidRPr="007873B8" w:rsidRDefault="007873B8" w:rsidP="007873B8">
            <w:pPr>
              <w:jc w:val="center"/>
              <w:rPr>
                <w:color w:val="FF0000"/>
              </w:rPr>
            </w:pPr>
          </w:p>
        </w:tc>
        <w:tc>
          <w:tcPr>
            <w:tcW w:w="1429" w:type="dxa"/>
            <w:gridSpan w:val="3"/>
            <w:vAlign w:val="bottom"/>
          </w:tcPr>
          <w:p w:rsidR="007873B8" w:rsidRPr="007873B8" w:rsidRDefault="007873B8" w:rsidP="007873B8">
            <w:pPr>
              <w:jc w:val="center"/>
              <w:rPr>
                <w:lang w:val="bs-Cyrl-BA"/>
              </w:rPr>
            </w:pPr>
            <w:r w:rsidRPr="007873B8">
              <w:rPr>
                <w:lang w:val="sr-Cyrl-CS"/>
              </w:rPr>
              <w:t>Изборни</w:t>
            </w:r>
          </w:p>
        </w:tc>
        <w:tc>
          <w:tcPr>
            <w:tcW w:w="1653" w:type="dxa"/>
            <w:gridSpan w:val="2"/>
            <w:vAlign w:val="bottom"/>
          </w:tcPr>
          <w:p w:rsidR="007873B8" w:rsidRPr="007873B8" w:rsidRDefault="007873B8" w:rsidP="007873B8">
            <w:pPr>
              <w:jc w:val="center"/>
              <w:rPr>
                <w:lang w:val="sr-Cyrl-CS"/>
              </w:rPr>
            </w:pPr>
            <w:r w:rsidRPr="007873B8">
              <w:t>IX</w:t>
            </w:r>
          </w:p>
        </w:tc>
        <w:tc>
          <w:tcPr>
            <w:tcW w:w="1881" w:type="dxa"/>
            <w:gridSpan w:val="4"/>
            <w:vAlign w:val="bottom"/>
          </w:tcPr>
          <w:p w:rsidR="007873B8" w:rsidRPr="007873B8" w:rsidRDefault="007873B8" w:rsidP="007873B8">
            <w:pPr>
              <w:jc w:val="center"/>
              <w:rPr>
                <w:lang w:val="bs-Cyrl-BA"/>
              </w:rPr>
            </w:pPr>
            <w:r w:rsidRPr="007873B8">
              <w:t>2+</w:t>
            </w:r>
            <w:r w:rsidRPr="007873B8">
              <w:rPr>
                <w:lang w:val="bs-Cyrl-BA"/>
              </w:rPr>
              <w:t>2</w:t>
            </w:r>
          </w:p>
        </w:tc>
        <w:tc>
          <w:tcPr>
            <w:tcW w:w="2404" w:type="dxa"/>
            <w:gridSpan w:val="3"/>
            <w:vAlign w:val="bottom"/>
          </w:tcPr>
          <w:p w:rsidR="007873B8" w:rsidRPr="007873B8" w:rsidRDefault="007873B8" w:rsidP="007873B8">
            <w:pPr>
              <w:jc w:val="center"/>
              <w:rPr>
                <w:lang w:val="bs-Cyrl-BA"/>
              </w:rPr>
            </w:pPr>
            <w:r w:rsidRPr="007873B8">
              <w:rPr>
                <w:lang w:val="bs-Cyrl-BA"/>
              </w:rPr>
              <w:t>5</w:t>
            </w:r>
          </w:p>
        </w:tc>
      </w:tr>
      <w:tr w:rsidR="007873B8" w:rsidRPr="007873B8">
        <w:trPr>
          <w:jc w:val="center"/>
        </w:trPr>
        <w:tc>
          <w:tcPr>
            <w:tcW w:w="2419" w:type="dxa"/>
            <w:tcBorders>
              <w:bottom w:val="single" w:sz="4" w:space="0" w:color="auto"/>
            </w:tcBorders>
            <w:shd w:val="clear" w:color="auto" w:fill="CCCCCC"/>
          </w:tcPr>
          <w:p w:rsidR="007873B8" w:rsidRPr="007873B8" w:rsidRDefault="007873B8" w:rsidP="007873B8">
            <w:pPr>
              <w:rPr>
                <w:b/>
                <w:lang w:val="sr-Cyrl-CS"/>
              </w:rPr>
            </w:pPr>
            <w:r w:rsidRPr="007873B8">
              <w:rPr>
                <w:b/>
                <w:lang w:val="sr-Cyrl-CS"/>
              </w:rPr>
              <w:t>Наставник</w:t>
            </w:r>
          </w:p>
        </w:tc>
        <w:tc>
          <w:tcPr>
            <w:tcW w:w="7367" w:type="dxa"/>
            <w:gridSpan w:val="12"/>
            <w:tcBorders>
              <w:bottom w:val="single" w:sz="4" w:space="0" w:color="auto"/>
            </w:tcBorders>
          </w:tcPr>
          <w:p w:rsidR="007873B8" w:rsidRPr="007E345A" w:rsidRDefault="007E345A" w:rsidP="005E6CE6">
            <w:pPr>
              <w:jc w:val="both"/>
              <w:rPr>
                <w:lang w:val="bs-Cyrl-BA"/>
              </w:rPr>
            </w:pPr>
            <w:r w:rsidRPr="007E345A">
              <w:rPr>
                <w:lang w:val="bs-Cyrl-BA"/>
              </w:rPr>
              <w:t>Др Обрад Спаић</w:t>
            </w:r>
            <w:r w:rsidR="005E6CE6">
              <w:rPr>
                <w:lang w:val="bs-Cyrl-BA"/>
              </w:rPr>
              <w:t>, доцент</w:t>
            </w:r>
          </w:p>
        </w:tc>
      </w:tr>
      <w:tr w:rsidR="007873B8" w:rsidRPr="007873B8">
        <w:trPr>
          <w:jc w:val="center"/>
        </w:trPr>
        <w:tc>
          <w:tcPr>
            <w:tcW w:w="2419" w:type="dxa"/>
            <w:tcBorders>
              <w:left w:val="single" w:sz="4" w:space="0" w:color="auto"/>
              <w:right w:val="single" w:sz="4" w:space="0" w:color="auto"/>
            </w:tcBorders>
            <w:shd w:val="clear" w:color="auto" w:fill="D9D9D9"/>
          </w:tcPr>
          <w:p w:rsidR="007873B8" w:rsidRPr="007873B8" w:rsidRDefault="007873B8" w:rsidP="007873B8">
            <w:pPr>
              <w:rPr>
                <w:b/>
                <w:lang w:val="sr-Cyrl-CS"/>
              </w:rPr>
            </w:pPr>
            <w:r w:rsidRPr="007873B8">
              <w:rPr>
                <w:b/>
                <w:lang w:val="sr-Cyrl-CS"/>
              </w:rPr>
              <w:t>Сарадник</w:t>
            </w:r>
          </w:p>
        </w:tc>
        <w:tc>
          <w:tcPr>
            <w:tcW w:w="7367" w:type="dxa"/>
            <w:gridSpan w:val="12"/>
            <w:tcBorders>
              <w:left w:val="single" w:sz="4" w:space="0" w:color="auto"/>
              <w:right w:val="single" w:sz="4" w:space="0" w:color="auto"/>
            </w:tcBorders>
          </w:tcPr>
          <w:p w:rsidR="007873B8" w:rsidRPr="007873B8" w:rsidRDefault="007873B8" w:rsidP="007873B8">
            <w:pPr>
              <w:rPr>
                <w:color w:val="FF0000"/>
              </w:rPr>
            </w:pPr>
          </w:p>
        </w:tc>
      </w:tr>
      <w:tr w:rsidR="007873B8" w:rsidRPr="007873B8">
        <w:trPr>
          <w:jc w:val="center"/>
        </w:trPr>
        <w:tc>
          <w:tcPr>
            <w:tcW w:w="6091" w:type="dxa"/>
            <w:gridSpan w:val="8"/>
            <w:shd w:val="clear" w:color="auto" w:fill="CCCCCC"/>
          </w:tcPr>
          <w:p w:rsidR="007873B8" w:rsidRPr="007873B8" w:rsidRDefault="007873B8" w:rsidP="007873B8">
            <w:pPr>
              <w:rPr>
                <w:b/>
                <w:sz w:val="22"/>
                <w:szCs w:val="22"/>
              </w:rPr>
            </w:pPr>
            <w:r w:rsidRPr="007873B8">
              <w:rPr>
                <w:b/>
                <w:sz w:val="22"/>
                <w:szCs w:val="22"/>
                <w:lang w:val="sr-Cyrl-CS"/>
              </w:rPr>
              <w:t>Условљеност другим предметима</w:t>
            </w:r>
            <w:r w:rsidRPr="007873B8">
              <w:rPr>
                <w:b/>
                <w:sz w:val="22"/>
                <w:szCs w:val="22"/>
              </w:rPr>
              <w:t>:</w:t>
            </w:r>
          </w:p>
        </w:tc>
        <w:tc>
          <w:tcPr>
            <w:tcW w:w="3695" w:type="dxa"/>
            <w:gridSpan w:val="5"/>
            <w:shd w:val="clear" w:color="auto" w:fill="CCCCCC"/>
          </w:tcPr>
          <w:p w:rsidR="007873B8" w:rsidRPr="007873B8" w:rsidRDefault="007873B8" w:rsidP="007873B8">
            <w:pPr>
              <w:rPr>
                <w:b/>
                <w:sz w:val="22"/>
                <w:szCs w:val="22"/>
              </w:rPr>
            </w:pPr>
            <w:r w:rsidRPr="007873B8">
              <w:rPr>
                <w:b/>
                <w:sz w:val="22"/>
                <w:szCs w:val="22"/>
                <w:lang w:val="sr-Cyrl-CS"/>
              </w:rPr>
              <w:t>Облик условљености</w:t>
            </w:r>
            <w:r w:rsidRPr="007873B8">
              <w:rPr>
                <w:b/>
                <w:sz w:val="22"/>
                <w:szCs w:val="22"/>
              </w:rPr>
              <w:t>:</w:t>
            </w:r>
          </w:p>
        </w:tc>
      </w:tr>
      <w:tr w:rsidR="007873B8" w:rsidRPr="007873B8">
        <w:trPr>
          <w:jc w:val="center"/>
        </w:trPr>
        <w:tc>
          <w:tcPr>
            <w:tcW w:w="6091" w:type="dxa"/>
            <w:gridSpan w:val="8"/>
            <w:tcBorders>
              <w:bottom w:val="single" w:sz="4" w:space="0" w:color="auto"/>
            </w:tcBorders>
            <w:vAlign w:val="center"/>
          </w:tcPr>
          <w:p w:rsidR="007873B8" w:rsidRPr="007873B8" w:rsidRDefault="007873B8" w:rsidP="007873B8">
            <w:pPr>
              <w:rPr>
                <w:sz w:val="22"/>
                <w:szCs w:val="22"/>
                <w:lang w:val="ru-RU"/>
              </w:rPr>
            </w:pPr>
            <w:r w:rsidRPr="007873B8">
              <w:rPr>
                <w:sz w:val="22"/>
                <w:szCs w:val="22"/>
                <w:lang w:val="bs-Cyrl-BA"/>
              </w:rPr>
              <w:t>Нема услова</w:t>
            </w:r>
            <w:r w:rsidRPr="007873B8">
              <w:rPr>
                <w:sz w:val="22"/>
                <w:szCs w:val="22"/>
                <w:lang w:val="sr-Cyrl-CS"/>
              </w:rPr>
              <w:t xml:space="preserve"> за пријављивање и слушање предмета</w:t>
            </w:r>
            <w:r w:rsidRPr="007873B8">
              <w:rPr>
                <w:sz w:val="22"/>
                <w:szCs w:val="22"/>
                <w:lang w:val="bs-Cyrl-BA"/>
              </w:rPr>
              <w:t>.</w:t>
            </w:r>
          </w:p>
        </w:tc>
        <w:tc>
          <w:tcPr>
            <w:tcW w:w="3695" w:type="dxa"/>
            <w:gridSpan w:val="5"/>
            <w:tcBorders>
              <w:bottom w:val="single" w:sz="4" w:space="0" w:color="auto"/>
            </w:tcBorders>
          </w:tcPr>
          <w:p w:rsidR="007873B8" w:rsidRPr="007873B8" w:rsidRDefault="007873B8" w:rsidP="007873B8">
            <w:pPr>
              <w:rPr>
                <w:sz w:val="22"/>
                <w:szCs w:val="22"/>
                <w:lang w:val="ru-RU"/>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Циљеви изучавања предмета: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bs-Cyrl-BA"/>
              </w:rPr>
            </w:pPr>
            <w:r w:rsidRPr="007873B8">
              <w:rPr>
                <w:sz w:val="22"/>
                <w:szCs w:val="22"/>
                <w:lang w:val="bs-Cyrl-BA"/>
              </w:rPr>
              <w:t>Циљ курса је упознавање студената са теоријама и техникама рачунарске интелигенције. Проучавају се неуронске мреже, генетски алгоритми, фази системи, хибридни системи. Стицање знања и искуства о могућностима прим</w:t>
            </w:r>
            <w:r w:rsidRPr="007873B8">
              <w:rPr>
                <w:sz w:val="22"/>
                <w:szCs w:val="22"/>
                <w:lang w:val="sr-Cyrl-CS"/>
              </w:rPr>
              <w:t>ј</w:t>
            </w:r>
            <w:r w:rsidRPr="007873B8">
              <w:rPr>
                <w:sz w:val="22"/>
                <w:szCs w:val="22"/>
                <w:lang w:val="bs-Cyrl-BA"/>
              </w:rPr>
              <w:t>ене техника рачунарске</w:t>
            </w:r>
            <w:r w:rsidRPr="007873B8">
              <w:rPr>
                <w:sz w:val="22"/>
                <w:szCs w:val="22"/>
                <w:lang w:val="sr-Cyrl-CS"/>
              </w:rPr>
              <w:t xml:space="preserve"> </w:t>
            </w:r>
            <w:r w:rsidRPr="007873B8">
              <w:rPr>
                <w:sz w:val="22"/>
                <w:szCs w:val="22"/>
                <w:lang w:val="bs-Cyrl-BA"/>
              </w:rPr>
              <w:t>интелигенције у моделирању различитих ситема, предикцији, оптимизацији.</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Исходи учења: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E345A" w:rsidRDefault="00BF5BEA" w:rsidP="00BF5BEA">
            <w:pPr>
              <w:pStyle w:val="ListParagraph"/>
              <w:spacing w:after="0" w:line="240" w:lineRule="auto"/>
              <w:ind w:left="0"/>
              <w:jc w:val="both"/>
              <w:rPr>
                <w:rFonts w:ascii="Times New Roman" w:hAnsi="Times New Roman"/>
                <w:sz w:val="22"/>
                <w:szCs w:val="22"/>
                <w:lang w:val="bs-Cyrl-BA"/>
              </w:rPr>
            </w:pPr>
            <w:r w:rsidRPr="007E345A">
              <w:rPr>
                <w:rFonts w:ascii="Times New Roman" w:hAnsi="Times New Roman"/>
                <w:sz w:val="22"/>
                <w:szCs w:val="22"/>
                <w:lang w:val="bs-Cyrl-BA"/>
              </w:rPr>
              <w:t>Студенти ће стећи знања и искуства о могућностима прим</w:t>
            </w:r>
            <w:r w:rsidRPr="007E345A">
              <w:rPr>
                <w:rFonts w:ascii="Times New Roman" w:hAnsi="Times New Roman"/>
                <w:sz w:val="22"/>
                <w:szCs w:val="22"/>
                <w:lang w:val="sr-Cyrl-CS"/>
              </w:rPr>
              <w:t>ј</w:t>
            </w:r>
            <w:r w:rsidRPr="007E345A">
              <w:rPr>
                <w:rFonts w:ascii="Times New Roman" w:hAnsi="Times New Roman"/>
                <w:sz w:val="22"/>
                <w:szCs w:val="22"/>
                <w:lang w:val="bs-Cyrl-BA"/>
              </w:rPr>
              <w:t>ене техника рачунарске</w:t>
            </w:r>
            <w:r w:rsidRPr="007E345A">
              <w:rPr>
                <w:rFonts w:ascii="Times New Roman" w:hAnsi="Times New Roman"/>
                <w:sz w:val="22"/>
                <w:szCs w:val="22"/>
                <w:lang w:val="sr-Cyrl-CS"/>
              </w:rPr>
              <w:t xml:space="preserve"> </w:t>
            </w:r>
            <w:r w:rsidRPr="007E345A">
              <w:rPr>
                <w:rFonts w:ascii="Times New Roman" w:hAnsi="Times New Roman"/>
                <w:sz w:val="22"/>
                <w:szCs w:val="22"/>
                <w:lang w:val="bs-Cyrl-BA"/>
              </w:rPr>
              <w:t>интелигенције у моделирању различитих ситема, предикцији и оптимизацији.</w:t>
            </w:r>
          </w:p>
        </w:tc>
      </w:tr>
      <w:tr w:rsidR="007873B8" w:rsidRPr="007873B8">
        <w:trPr>
          <w:jc w:val="center"/>
        </w:trPr>
        <w:tc>
          <w:tcPr>
            <w:tcW w:w="9786" w:type="dxa"/>
            <w:gridSpan w:val="13"/>
            <w:tcBorders>
              <w:bottom w:val="single" w:sz="4" w:space="0" w:color="auto"/>
            </w:tcBorders>
            <w:shd w:val="clear" w:color="auto" w:fill="D9D9D9"/>
          </w:tcPr>
          <w:p w:rsidR="007873B8" w:rsidRPr="007873B8" w:rsidRDefault="007873B8" w:rsidP="007873B8">
            <w:pPr>
              <w:rPr>
                <w:b/>
                <w:sz w:val="22"/>
                <w:szCs w:val="22"/>
                <w:lang w:val="sr-Cyrl-CS"/>
              </w:rPr>
            </w:pPr>
            <w:r w:rsidRPr="007873B8">
              <w:rPr>
                <w:b/>
                <w:sz w:val="22"/>
                <w:szCs w:val="22"/>
                <w:lang w:val="sr-Cyrl-CS"/>
              </w:rPr>
              <w:t>Садржај предмета: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autoSpaceDE w:val="0"/>
              <w:autoSpaceDN w:val="0"/>
              <w:adjustRightInd w:val="0"/>
              <w:jc w:val="both"/>
              <w:rPr>
                <w:sz w:val="22"/>
                <w:szCs w:val="22"/>
                <w:lang w:val="bs-Cyrl-BA"/>
              </w:rPr>
            </w:pPr>
            <w:r w:rsidRPr="007873B8">
              <w:rPr>
                <w:sz w:val="22"/>
                <w:szCs w:val="22"/>
                <w:lang w:val="bs-Cyrl-BA"/>
              </w:rPr>
              <w:t>Увод. Дефиниција и основне карактеристике. Типични проблеми и области примјене.</w:t>
            </w:r>
            <w:r w:rsidRPr="007873B8">
              <w:rPr>
                <w:sz w:val="22"/>
                <w:szCs w:val="22"/>
                <w:lang w:val="sr-Cyrl-CS"/>
              </w:rPr>
              <w:t xml:space="preserve"> </w:t>
            </w:r>
            <w:r w:rsidRPr="007873B8">
              <w:rPr>
                <w:sz w:val="22"/>
                <w:szCs w:val="22"/>
                <w:lang w:val="bs-Cyrl-BA"/>
              </w:rPr>
              <w:t>Типични алати. Неуронске мреже. Основне идеје. Архитектура. Класификација неуронских мрежа.</w:t>
            </w:r>
            <w:r w:rsidRPr="007873B8">
              <w:rPr>
                <w:sz w:val="22"/>
                <w:szCs w:val="22"/>
                <w:lang w:val="sr-Cyrl-CS"/>
              </w:rPr>
              <w:t xml:space="preserve"> </w:t>
            </w:r>
            <w:r w:rsidRPr="007873B8">
              <w:rPr>
                <w:sz w:val="22"/>
                <w:szCs w:val="22"/>
                <w:lang w:val="bs-Cyrl-BA"/>
              </w:rPr>
              <w:t>Обучавање неуронске мреже. Поузданост и стабилност. Модел валидације. Софтверски алати за неуронске мреже. Фази логика и фази системи. Фази скупови и правила. Апроксимативно резоновање. Теоријски и лингвистички аспекти фази логике.</w:t>
            </w:r>
            <w:r w:rsidRPr="007873B8">
              <w:rPr>
                <w:sz w:val="22"/>
                <w:szCs w:val="22"/>
                <w:lang w:val="sr-Cyrl-CS"/>
              </w:rPr>
              <w:t xml:space="preserve"> </w:t>
            </w:r>
            <w:r w:rsidRPr="007873B8">
              <w:rPr>
                <w:sz w:val="22"/>
                <w:szCs w:val="22"/>
                <w:lang w:val="bs-Cyrl-BA"/>
              </w:rPr>
              <w:t>Структура фази система. Софтверски алати за фази системе.</w:t>
            </w:r>
            <w:r w:rsidRPr="007873B8">
              <w:rPr>
                <w:sz w:val="22"/>
                <w:szCs w:val="22"/>
                <w:lang w:val="sr-Cyrl-CS"/>
              </w:rPr>
              <w:t xml:space="preserve"> </w:t>
            </w:r>
            <w:r w:rsidRPr="007873B8">
              <w:rPr>
                <w:sz w:val="22"/>
                <w:szCs w:val="22"/>
                <w:lang w:val="bs-Cyrl-BA"/>
              </w:rPr>
              <w:t>Генетски алгоритми (ГА). Представљање рјешења.</w:t>
            </w:r>
            <w:r w:rsidRPr="007873B8">
              <w:rPr>
                <w:sz w:val="22"/>
                <w:szCs w:val="22"/>
                <w:lang w:val="sr-Cyrl-CS"/>
              </w:rPr>
              <w:t xml:space="preserve"> </w:t>
            </w:r>
            <w:r w:rsidRPr="007873B8">
              <w:rPr>
                <w:sz w:val="22"/>
                <w:szCs w:val="22"/>
                <w:lang w:val="bs-Cyrl-BA"/>
              </w:rPr>
              <w:t>Генерисање иницијалне популације.</w:t>
            </w:r>
            <w:r w:rsidRPr="007873B8">
              <w:rPr>
                <w:sz w:val="22"/>
                <w:szCs w:val="22"/>
                <w:lang w:val="sr-Cyrl-CS"/>
              </w:rPr>
              <w:t xml:space="preserve"> </w:t>
            </w:r>
            <w:r w:rsidRPr="007873B8">
              <w:rPr>
                <w:sz w:val="22"/>
                <w:szCs w:val="22"/>
                <w:lang w:val="bs-Cyrl-BA"/>
              </w:rPr>
              <w:t>Функција циља. Селекција.</w:t>
            </w:r>
            <w:r w:rsidRPr="007873B8">
              <w:rPr>
                <w:sz w:val="22"/>
                <w:szCs w:val="22"/>
                <w:lang w:val="sr-Cyrl-CS"/>
              </w:rPr>
              <w:t xml:space="preserve"> </w:t>
            </w:r>
            <w:r w:rsidRPr="007873B8">
              <w:rPr>
                <w:sz w:val="22"/>
                <w:szCs w:val="22"/>
                <w:lang w:val="bs-Cyrl-BA"/>
              </w:rPr>
              <w:t>Рекомбинација. Мутација.</w:t>
            </w:r>
            <w:r w:rsidRPr="007873B8">
              <w:rPr>
                <w:sz w:val="22"/>
                <w:szCs w:val="22"/>
                <w:lang w:val="sr-Cyrl-CS"/>
              </w:rPr>
              <w:t xml:space="preserve"> </w:t>
            </w:r>
            <w:r w:rsidRPr="007873B8">
              <w:rPr>
                <w:sz w:val="22"/>
                <w:szCs w:val="22"/>
                <w:lang w:val="bs-Cyrl-BA"/>
              </w:rPr>
              <w:t>Оптимизација коришћењем генетског алгоритма.</w:t>
            </w:r>
            <w:r w:rsidRPr="007873B8">
              <w:rPr>
                <w:sz w:val="22"/>
                <w:szCs w:val="22"/>
                <w:lang w:val="sr-Cyrl-CS"/>
              </w:rPr>
              <w:t xml:space="preserve"> </w:t>
            </w:r>
            <w:r w:rsidRPr="007873B8">
              <w:rPr>
                <w:sz w:val="22"/>
                <w:szCs w:val="22"/>
                <w:lang w:val="bs-Cyrl-BA"/>
              </w:rPr>
              <w:t>Генетски алгоритам као техника глобалне оптимизације.</w:t>
            </w:r>
            <w:r w:rsidRPr="007873B8">
              <w:rPr>
                <w:sz w:val="22"/>
                <w:szCs w:val="22"/>
                <w:lang w:val="sr-Cyrl-CS"/>
              </w:rPr>
              <w:t xml:space="preserve"> </w:t>
            </w:r>
            <w:r w:rsidRPr="007873B8">
              <w:rPr>
                <w:sz w:val="22"/>
                <w:szCs w:val="22"/>
                <w:lang w:val="bs-Cyrl-BA"/>
              </w:rPr>
              <w:t>Машинско учење коришћењем ГА. Софтверски алати за ГА.</w:t>
            </w:r>
            <w:r w:rsidRPr="007873B8">
              <w:rPr>
                <w:sz w:val="22"/>
                <w:szCs w:val="22"/>
                <w:lang w:val="sr-Cyrl-CS"/>
              </w:rPr>
              <w:t xml:space="preserve"> </w:t>
            </w:r>
            <w:r w:rsidRPr="007873B8">
              <w:rPr>
                <w:sz w:val="22"/>
                <w:szCs w:val="22"/>
                <w:lang w:val="bs-Cyrl-BA"/>
              </w:rPr>
              <w:t>Хибридни системи.</w:t>
            </w:r>
            <w:r w:rsidRPr="007873B8">
              <w:rPr>
                <w:sz w:val="22"/>
                <w:szCs w:val="22"/>
                <w:lang w:val="sr-Cyrl-CS"/>
              </w:rPr>
              <w:t xml:space="preserve"> </w:t>
            </w:r>
            <w:r w:rsidRPr="007873B8">
              <w:rPr>
                <w:sz w:val="22"/>
                <w:szCs w:val="22"/>
                <w:lang w:val="bs-Cyrl-BA"/>
              </w:rPr>
              <w:t>Комбиновање неуронских мрежа, фази система и еволутивних алгоритама.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Методе наставе и савладавање градива:</w:t>
            </w:r>
          </w:p>
        </w:tc>
      </w:tr>
      <w:tr w:rsidR="007873B8" w:rsidRPr="007873B8">
        <w:trPr>
          <w:trHeight w:val="531"/>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napToGrid w:val="0"/>
                <w:sz w:val="22"/>
                <w:szCs w:val="22"/>
                <w:lang w:val="bs-Cyrl-BA"/>
              </w:rPr>
              <w:t>Предавања, вјежбе, консултације, самостални рад студената, колоквијуми.</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Литература: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napToGrid w:val="0"/>
                <w:sz w:val="22"/>
                <w:szCs w:val="22"/>
                <w:u w:val="single"/>
              </w:rPr>
            </w:pPr>
            <w:r w:rsidRPr="007873B8">
              <w:rPr>
                <w:snapToGrid w:val="0"/>
                <w:sz w:val="22"/>
                <w:szCs w:val="22"/>
                <w:u w:val="single"/>
              </w:rPr>
              <w:t>Основна</w:t>
            </w:r>
            <w:r w:rsidRPr="007873B8">
              <w:rPr>
                <w:snapToGrid w:val="0"/>
                <w:sz w:val="22"/>
                <w:szCs w:val="22"/>
                <w:u w:val="single"/>
                <w:lang w:val="sr-Cyrl-CS"/>
              </w:rPr>
              <w:t xml:space="preserve"> </w:t>
            </w:r>
            <w:r w:rsidRPr="007873B8">
              <w:rPr>
                <w:snapToGrid w:val="0"/>
                <w:sz w:val="22"/>
                <w:szCs w:val="22"/>
                <w:u w:val="single"/>
              </w:rPr>
              <w:t>литература:</w:t>
            </w:r>
          </w:p>
          <w:p w:rsidR="00893BD9" w:rsidRPr="00893BD9" w:rsidRDefault="007873B8" w:rsidP="000F0D4B">
            <w:pPr>
              <w:numPr>
                <w:ilvl w:val="0"/>
                <w:numId w:val="19"/>
              </w:numPr>
              <w:tabs>
                <w:tab w:val="clear" w:pos="720"/>
                <w:tab w:val="num" w:pos="271"/>
              </w:tabs>
              <w:autoSpaceDE w:val="0"/>
              <w:autoSpaceDN w:val="0"/>
              <w:adjustRightInd w:val="0"/>
              <w:ind w:left="271" w:hanging="271"/>
              <w:jc w:val="both"/>
              <w:rPr>
                <w:sz w:val="22"/>
                <w:szCs w:val="22"/>
                <w:lang w:val="bs-Cyrl-BA"/>
              </w:rPr>
            </w:pPr>
            <w:r w:rsidRPr="00893BD9">
              <w:rPr>
                <w:sz w:val="22"/>
                <w:szCs w:val="22"/>
                <w:lang w:val="bs-Cyrl-BA"/>
              </w:rPr>
              <w:t>Engelbrecht, A.P., Computational Intelligence: An Introduction, John Wiley, New York, 2003.</w:t>
            </w:r>
          </w:p>
          <w:p w:rsidR="00893BD9" w:rsidRPr="00893BD9" w:rsidRDefault="007873B8" w:rsidP="000F0D4B">
            <w:pPr>
              <w:numPr>
                <w:ilvl w:val="0"/>
                <w:numId w:val="19"/>
              </w:numPr>
              <w:tabs>
                <w:tab w:val="clear" w:pos="720"/>
                <w:tab w:val="num" w:pos="271"/>
              </w:tabs>
              <w:autoSpaceDE w:val="0"/>
              <w:autoSpaceDN w:val="0"/>
              <w:adjustRightInd w:val="0"/>
              <w:ind w:left="271" w:hanging="271"/>
              <w:jc w:val="both"/>
              <w:rPr>
                <w:sz w:val="22"/>
                <w:szCs w:val="22"/>
                <w:lang w:val="bs-Cyrl-BA"/>
              </w:rPr>
            </w:pPr>
            <w:r w:rsidRPr="00893BD9">
              <w:rPr>
                <w:sz w:val="22"/>
                <w:szCs w:val="22"/>
                <w:lang w:val="bs-Cyrl-BA"/>
              </w:rPr>
              <w:t>Rutkowski, L., Computational Intelligence: Methods and Techniques, Springer, 2008.</w:t>
            </w:r>
          </w:p>
          <w:p w:rsidR="007873B8" w:rsidRPr="00984732" w:rsidRDefault="007873B8" w:rsidP="007873B8">
            <w:pPr>
              <w:numPr>
                <w:ilvl w:val="0"/>
                <w:numId w:val="19"/>
              </w:numPr>
              <w:tabs>
                <w:tab w:val="clear" w:pos="720"/>
                <w:tab w:val="num" w:pos="271"/>
              </w:tabs>
              <w:autoSpaceDE w:val="0"/>
              <w:autoSpaceDN w:val="0"/>
              <w:adjustRightInd w:val="0"/>
              <w:ind w:left="271" w:hanging="271"/>
              <w:jc w:val="both"/>
              <w:rPr>
                <w:sz w:val="22"/>
                <w:szCs w:val="22"/>
                <w:lang w:val="bs-Cyrl-BA"/>
              </w:rPr>
            </w:pPr>
            <w:r w:rsidRPr="00893BD9">
              <w:rPr>
                <w:sz w:val="22"/>
                <w:szCs w:val="22"/>
                <w:lang w:val="bs-Cyrl-BA"/>
              </w:rPr>
              <w:t>Jang, J.S.R., Sun, C.T., Mizutani, E., Neuro-fuzzy and soft computing: A computational approach to learning and machine intelligence. Prentice-Hall, Upper Saddle River, NJ, 1997.</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Облици провјере знања и оцјењивање:</w:t>
            </w:r>
          </w:p>
        </w:tc>
      </w:tr>
      <w:tr w:rsidR="007873B8" w:rsidRPr="007873B8">
        <w:trPr>
          <w:trHeight w:val="369"/>
          <w:jc w:val="center"/>
        </w:trPr>
        <w:tc>
          <w:tcPr>
            <w:tcW w:w="9786" w:type="dxa"/>
            <w:gridSpan w:val="13"/>
            <w:tcBorders>
              <w:top w:val="single" w:sz="4" w:space="0" w:color="auto"/>
            </w:tcBorders>
          </w:tcPr>
          <w:p w:rsidR="007873B8" w:rsidRPr="007873B8" w:rsidRDefault="007873B8" w:rsidP="007873B8">
            <w:pPr>
              <w:rPr>
                <w:sz w:val="22"/>
                <w:szCs w:val="22"/>
                <w:lang w:val="sr-Cyrl-CS"/>
              </w:rPr>
            </w:pPr>
            <w:r w:rsidRPr="007873B8">
              <w:rPr>
                <w:sz w:val="22"/>
                <w:szCs w:val="22"/>
                <w:lang w:val="sr-Cyrl-CS"/>
              </w:rPr>
              <w:t>За полагање испита неопходно је 50% из св</w:t>
            </w:r>
            <w:r w:rsidRPr="007873B8">
              <w:rPr>
                <w:sz w:val="22"/>
                <w:szCs w:val="22"/>
                <w:lang w:val="bs-Cyrl-BA"/>
              </w:rPr>
              <w:t>а</w:t>
            </w:r>
            <w:r w:rsidRPr="007873B8">
              <w:rPr>
                <w:sz w:val="22"/>
                <w:szCs w:val="22"/>
                <w:lang w:val="sr-Cyrl-CS"/>
              </w:rPr>
              <w:t>ке од наведених активности.</w:t>
            </w:r>
          </w:p>
        </w:tc>
      </w:tr>
      <w:tr w:rsidR="007873B8" w:rsidRPr="007873B8">
        <w:trPr>
          <w:jc w:val="center"/>
        </w:trPr>
        <w:tc>
          <w:tcPr>
            <w:tcW w:w="2909" w:type="dxa"/>
            <w:gridSpan w:val="2"/>
          </w:tcPr>
          <w:p w:rsidR="007873B8" w:rsidRPr="00984732" w:rsidRDefault="007873B8" w:rsidP="007873B8">
            <w:pPr>
              <w:rPr>
                <w:sz w:val="22"/>
                <w:szCs w:val="22"/>
                <w:lang w:val="sr-Cyrl-CS"/>
              </w:rPr>
            </w:pPr>
            <w:r w:rsidRPr="00984732">
              <w:rPr>
                <w:sz w:val="22"/>
                <w:szCs w:val="22"/>
                <w:lang w:val="sr-Cyrl-CS"/>
              </w:rPr>
              <w:t>Похађање наставе</w:t>
            </w:r>
          </w:p>
        </w:tc>
        <w:tc>
          <w:tcPr>
            <w:tcW w:w="483" w:type="dxa"/>
            <w:vAlign w:val="center"/>
          </w:tcPr>
          <w:p w:rsidR="007873B8" w:rsidRPr="00984732" w:rsidRDefault="00984732" w:rsidP="007873B8">
            <w:pPr>
              <w:jc w:val="center"/>
              <w:rPr>
                <w:sz w:val="22"/>
                <w:szCs w:val="22"/>
              </w:rPr>
            </w:pPr>
            <w:r w:rsidRPr="00984732">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Домаћи задаци</w:t>
            </w:r>
          </w:p>
        </w:tc>
        <w:tc>
          <w:tcPr>
            <w:tcW w:w="641" w:type="dxa"/>
            <w:gridSpan w:val="2"/>
            <w:vAlign w:val="center"/>
          </w:tcPr>
          <w:p w:rsidR="007873B8" w:rsidRPr="00984732" w:rsidRDefault="007873B8" w:rsidP="007873B8">
            <w:pPr>
              <w:jc w:val="center"/>
              <w:rPr>
                <w:sz w:val="22"/>
                <w:szCs w:val="22"/>
                <w:lang w:val="bs-Cyrl-BA"/>
              </w:rPr>
            </w:pPr>
          </w:p>
        </w:tc>
        <w:tc>
          <w:tcPr>
            <w:tcW w:w="1881" w:type="dxa"/>
            <w:gridSpan w:val="3"/>
          </w:tcPr>
          <w:p w:rsidR="007873B8" w:rsidRPr="00984732" w:rsidRDefault="007873B8" w:rsidP="007873B8">
            <w:pPr>
              <w:rPr>
                <w:sz w:val="22"/>
                <w:szCs w:val="22"/>
                <w:lang w:val="sr-Cyrl-CS"/>
              </w:rPr>
            </w:pPr>
            <w:r w:rsidRPr="00984732">
              <w:rPr>
                <w:sz w:val="22"/>
                <w:szCs w:val="22"/>
                <w:lang w:val="sr-Cyrl-CS"/>
              </w:rPr>
              <w:t>Завршни испит</w:t>
            </w:r>
          </w:p>
        </w:tc>
        <w:tc>
          <w:tcPr>
            <w:tcW w:w="1378" w:type="dxa"/>
            <w:vAlign w:val="center"/>
          </w:tcPr>
          <w:p w:rsidR="007873B8" w:rsidRPr="00984732" w:rsidRDefault="00984732" w:rsidP="007873B8">
            <w:pPr>
              <w:jc w:val="center"/>
              <w:rPr>
                <w:sz w:val="22"/>
                <w:szCs w:val="22"/>
              </w:rPr>
            </w:pPr>
            <w:r w:rsidRPr="00984732">
              <w:rPr>
                <w:sz w:val="22"/>
                <w:szCs w:val="22"/>
              </w:rPr>
              <w:t>x</w:t>
            </w:r>
          </w:p>
        </w:tc>
      </w:tr>
      <w:tr w:rsidR="007873B8" w:rsidRPr="007873B8">
        <w:trPr>
          <w:jc w:val="center"/>
        </w:trPr>
        <w:tc>
          <w:tcPr>
            <w:tcW w:w="2909" w:type="dxa"/>
            <w:gridSpan w:val="2"/>
          </w:tcPr>
          <w:p w:rsidR="007873B8" w:rsidRPr="00984732" w:rsidRDefault="007873B8" w:rsidP="007873B8">
            <w:pPr>
              <w:rPr>
                <w:sz w:val="22"/>
                <w:szCs w:val="22"/>
                <w:lang w:val="sr-Cyrl-CS"/>
              </w:rPr>
            </w:pPr>
            <w:r w:rsidRPr="00984732">
              <w:rPr>
                <w:sz w:val="22"/>
                <w:szCs w:val="22"/>
                <w:lang w:val="sr-Cyrl-CS"/>
              </w:rPr>
              <w:t>Активност на настави</w:t>
            </w:r>
          </w:p>
        </w:tc>
        <w:tc>
          <w:tcPr>
            <w:tcW w:w="483" w:type="dxa"/>
            <w:vAlign w:val="center"/>
          </w:tcPr>
          <w:p w:rsidR="007873B8" w:rsidRPr="00984732" w:rsidRDefault="00984732" w:rsidP="007873B8">
            <w:pPr>
              <w:jc w:val="center"/>
              <w:rPr>
                <w:sz w:val="22"/>
                <w:szCs w:val="22"/>
              </w:rPr>
            </w:pPr>
            <w:r w:rsidRPr="00984732">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Семинарски</w:t>
            </w:r>
          </w:p>
        </w:tc>
        <w:tc>
          <w:tcPr>
            <w:tcW w:w="641" w:type="dxa"/>
            <w:gridSpan w:val="2"/>
            <w:vAlign w:val="center"/>
          </w:tcPr>
          <w:p w:rsidR="007873B8" w:rsidRPr="00984732" w:rsidRDefault="00984732" w:rsidP="007873B8">
            <w:pPr>
              <w:jc w:val="center"/>
              <w:rPr>
                <w:sz w:val="22"/>
                <w:szCs w:val="22"/>
              </w:rPr>
            </w:pPr>
            <w:r w:rsidRPr="00984732">
              <w:rPr>
                <w:sz w:val="22"/>
                <w:szCs w:val="22"/>
              </w:rPr>
              <w:t>x</w:t>
            </w:r>
          </w:p>
        </w:tc>
        <w:tc>
          <w:tcPr>
            <w:tcW w:w="1881" w:type="dxa"/>
            <w:gridSpan w:val="3"/>
          </w:tcPr>
          <w:p w:rsidR="007873B8" w:rsidRPr="00984732" w:rsidRDefault="007873B8" w:rsidP="007873B8">
            <w:pPr>
              <w:rPr>
                <w:sz w:val="22"/>
                <w:szCs w:val="22"/>
                <w:lang w:val="sr-Cyrl-CS"/>
              </w:rPr>
            </w:pPr>
            <w:r w:rsidRPr="00984732">
              <w:rPr>
                <w:sz w:val="22"/>
                <w:szCs w:val="22"/>
                <w:lang w:val="sr-Cyrl-CS"/>
              </w:rPr>
              <w:t>Лабораторија</w:t>
            </w:r>
          </w:p>
        </w:tc>
        <w:tc>
          <w:tcPr>
            <w:tcW w:w="1378" w:type="dxa"/>
            <w:vAlign w:val="center"/>
          </w:tcPr>
          <w:p w:rsidR="007873B8" w:rsidRPr="00984732" w:rsidRDefault="007873B8" w:rsidP="007873B8">
            <w:pPr>
              <w:jc w:val="center"/>
              <w:rPr>
                <w:sz w:val="22"/>
                <w:szCs w:val="22"/>
                <w:lang w:val="bs-Cyrl-BA"/>
              </w:rPr>
            </w:pPr>
          </w:p>
        </w:tc>
      </w:tr>
      <w:tr w:rsidR="007873B8" w:rsidRPr="007873B8">
        <w:trPr>
          <w:jc w:val="center"/>
        </w:trPr>
        <w:tc>
          <w:tcPr>
            <w:tcW w:w="9786" w:type="dxa"/>
            <w:gridSpan w:val="13"/>
            <w:tcBorders>
              <w:bottom w:val="nil"/>
            </w:tcBorders>
            <w:shd w:val="clear" w:color="auto" w:fill="CCCCCC"/>
          </w:tcPr>
          <w:p w:rsidR="007873B8" w:rsidRPr="007873B8" w:rsidRDefault="007873B8" w:rsidP="007873B8">
            <w:pPr>
              <w:rPr>
                <w:b/>
                <w:sz w:val="22"/>
                <w:szCs w:val="22"/>
                <w:lang w:val="sr-Cyrl-CS"/>
              </w:rPr>
            </w:pPr>
            <w:r w:rsidRPr="007873B8">
              <w:rPr>
                <w:b/>
                <w:sz w:val="22"/>
                <w:szCs w:val="22"/>
                <w:lang w:val="sr-Cyrl-CS"/>
              </w:rPr>
              <w:t>Посебна назнака за предмет:</w:t>
            </w:r>
          </w:p>
        </w:tc>
      </w:tr>
      <w:tr w:rsidR="007873B8" w:rsidRPr="007873B8">
        <w:trPr>
          <w:trHeight w:val="101"/>
          <w:jc w:val="center"/>
        </w:trPr>
        <w:tc>
          <w:tcPr>
            <w:tcW w:w="9786" w:type="dxa"/>
            <w:gridSpan w:val="13"/>
            <w:tcBorders>
              <w:top w:val="nil"/>
            </w:tcBorders>
          </w:tcPr>
          <w:p w:rsidR="007873B8" w:rsidRPr="007873B8" w:rsidRDefault="007873B8" w:rsidP="007873B8">
            <w:pPr>
              <w:rPr>
                <w:color w:val="FF0000"/>
                <w:sz w:val="22"/>
                <w:szCs w:val="22"/>
              </w:rPr>
            </w:pPr>
          </w:p>
        </w:tc>
      </w:tr>
      <w:tr w:rsidR="007873B8" w:rsidRPr="007873B8">
        <w:trPr>
          <w:jc w:val="center"/>
        </w:trPr>
        <w:tc>
          <w:tcPr>
            <w:tcW w:w="9786" w:type="dxa"/>
            <w:gridSpan w:val="13"/>
          </w:tcPr>
          <w:p w:rsidR="007873B8" w:rsidRPr="007873B8" w:rsidRDefault="007873B8" w:rsidP="00CD712B">
            <w:pPr>
              <w:jc w:val="both"/>
              <w:rPr>
                <w:sz w:val="22"/>
                <w:szCs w:val="22"/>
              </w:rPr>
            </w:pPr>
            <w:r w:rsidRPr="007873B8">
              <w:rPr>
                <w:b/>
                <w:sz w:val="22"/>
                <w:szCs w:val="22"/>
                <w:lang w:val="sr-Cyrl-CS"/>
              </w:rPr>
              <w:t>Име и презиме наставника који је припремио податке</w:t>
            </w:r>
            <w:r w:rsidRPr="007873B8">
              <w:rPr>
                <w:sz w:val="22"/>
                <w:szCs w:val="22"/>
                <w:lang w:val="sr-Cyrl-CS"/>
              </w:rPr>
              <w:t>:</w:t>
            </w:r>
            <w:r w:rsidRPr="007873B8">
              <w:rPr>
                <w:sz w:val="22"/>
                <w:szCs w:val="22"/>
              </w:rPr>
              <w:t xml:space="preserve"> </w:t>
            </w:r>
          </w:p>
        </w:tc>
      </w:tr>
      <w:tr w:rsidR="007873B8" w:rsidRPr="007873B8">
        <w:trPr>
          <w:jc w:val="center"/>
        </w:trPr>
        <w:tc>
          <w:tcPr>
            <w:tcW w:w="9786" w:type="dxa"/>
            <w:gridSpan w:val="13"/>
          </w:tcPr>
          <w:p w:rsidR="007873B8" w:rsidRPr="007873B8" w:rsidRDefault="007873B8" w:rsidP="00CD712B">
            <w:pPr>
              <w:jc w:val="both"/>
              <w:rPr>
                <w:b/>
                <w:sz w:val="22"/>
                <w:szCs w:val="22"/>
              </w:rPr>
            </w:pPr>
            <w:r w:rsidRPr="007873B8">
              <w:rPr>
                <w:b/>
                <w:sz w:val="22"/>
                <w:szCs w:val="22"/>
                <w:lang w:val="sr-Cyrl-CS"/>
              </w:rPr>
              <w:t>Датум овјере:</w:t>
            </w:r>
            <w:r w:rsidRPr="007873B8">
              <w:rPr>
                <w:b/>
                <w:sz w:val="22"/>
                <w:szCs w:val="22"/>
              </w:rPr>
              <w:t xml:space="preserve"> </w:t>
            </w:r>
          </w:p>
        </w:tc>
      </w:tr>
      <w:tr w:rsidR="007873B8" w:rsidRPr="007873B8" w:rsidTr="004E7078">
        <w:trPr>
          <w:trHeight w:val="980"/>
          <w:jc w:val="center"/>
        </w:trPr>
        <w:tc>
          <w:tcPr>
            <w:tcW w:w="2419" w:type="dxa"/>
            <w:vMerge w:val="restart"/>
            <w:vAlign w:val="center"/>
          </w:tcPr>
          <w:p w:rsidR="007873B8" w:rsidRPr="007873B8" w:rsidRDefault="00BF5BEA" w:rsidP="004E7078">
            <w:pPr>
              <w:jc w:val="center"/>
              <w:rPr>
                <w:noProof/>
                <w:lang w:val="sr-Cyrl-CS"/>
              </w:rPr>
            </w:pPr>
            <w:r>
              <w:rPr>
                <w:b/>
                <w:lang w:val="sr-Cyrl-CS"/>
              </w:rPr>
              <w:lastRenderedPageBreak/>
              <w:br w:type="page"/>
            </w:r>
            <w:r>
              <w:rPr>
                <w:noProof/>
                <w:lang w:val="de-DE" w:eastAsia="de-DE"/>
              </w:rPr>
              <w:drawing>
                <wp:inline distT="0" distB="0" distL="0" distR="0">
                  <wp:extent cx="708025" cy="708025"/>
                  <wp:effectExtent l="19050" t="0" r="0" b="0"/>
                  <wp:docPr id="16" name="Picture 4"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ijadj\Desktop\ALEKSIJA\Logo fakulteta\1.png"/>
                          <pic:cNvPicPr>
                            <a:picLocks noChangeAspect="1" noChangeArrowheads="1"/>
                          </pic:cNvPicPr>
                        </pic:nvPicPr>
                        <pic:blipFill>
                          <a:blip r:embed="rId11" cstate="print"/>
                          <a:srcRect/>
                          <a:stretch>
                            <a:fillRect/>
                          </a:stretch>
                        </pic:blipFill>
                        <pic:spPr bwMode="auto">
                          <a:xfrm>
                            <a:off x="0" y="0"/>
                            <a:ext cx="708025" cy="708025"/>
                          </a:xfrm>
                          <a:prstGeom prst="rect">
                            <a:avLst/>
                          </a:prstGeom>
                          <a:noFill/>
                          <a:ln w="9525">
                            <a:noFill/>
                            <a:miter lim="800000"/>
                            <a:headEnd/>
                            <a:tailEnd/>
                          </a:ln>
                        </pic:spPr>
                      </pic:pic>
                    </a:graphicData>
                  </a:graphic>
                </wp:inline>
              </w:drawing>
            </w:r>
          </w:p>
        </w:tc>
        <w:tc>
          <w:tcPr>
            <w:tcW w:w="5533" w:type="dxa"/>
            <w:gridSpan w:val="10"/>
            <w:vAlign w:val="center"/>
          </w:tcPr>
          <w:p w:rsidR="007873B8" w:rsidRPr="007873B8" w:rsidRDefault="007873B8" w:rsidP="007873B8">
            <w:pPr>
              <w:jc w:val="center"/>
              <w:rPr>
                <w:b/>
                <w:sz w:val="28"/>
                <w:lang w:val="sr-Cyrl-BA"/>
              </w:rPr>
            </w:pPr>
            <w:r w:rsidRPr="007873B8">
              <w:rPr>
                <w:b/>
                <w:sz w:val="28"/>
                <w:lang w:val="sr-Cyrl-BA"/>
              </w:rPr>
              <w:t>УНИВЕРЗИТЕТ У ИСТОЧНОМ САРАЈЕВУ</w:t>
            </w:r>
          </w:p>
        </w:tc>
        <w:tc>
          <w:tcPr>
            <w:tcW w:w="1834" w:type="dxa"/>
            <w:gridSpan w:val="2"/>
            <w:vMerge w:val="restart"/>
            <w:vAlign w:val="center"/>
          </w:tcPr>
          <w:p w:rsidR="007873B8" w:rsidRPr="007873B8" w:rsidRDefault="00BF5BEA" w:rsidP="007873B8">
            <w:pPr>
              <w:jc w:val="center"/>
              <w:rPr>
                <w:noProof/>
                <w:color w:val="FF0000"/>
                <w:lang w:val="bs-Cyrl-BA"/>
              </w:rPr>
            </w:pPr>
            <w:r>
              <w:rPr>
                <w:noProof/>
                <w:lang w:val="de-DE" w:eastAsia="de-DE"/>
              </w:rPr>
              <w:drawing>
                <wp:inline distT="0" distB="0" distL="0" distR="0">
                  <wp:extent cx="619125" cy="648970"/>
                  <wp:effectExtent l="19050" t="0" r="9525" b="0"/>
                  <wp:docPr id="17" name="Picture 1" descr="C:\Users\Maki\Desktop\mem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Desktop\memor8.jpg"/>
                          <pic:cNvPicPr>
                            <a:picLocks noChangeAspect="1" noChangeArrowheads="1"/>
                          </pic:cNvPicPr>
                        </pic:nvPicPr>
                        <pic:blipFill>
                          <a:blip r:embed="rId8" cstate="print"/>
                          <a:srcRect l="81389" b="34718"/>
                          <a:stretch>
                            <a:fillRect/>
                          </a:stretch>
                        </pic:blipFill>
                        <pic:spPr bwMode="auto">
                          <a:xfrm>
                            <a:off x="0" y="0"/>
                            <a:ext cx="619125" cy="648970"/>
                          </a:xfrm>
                          <a:prstGeom prst="rect">
                            <a:avLst/>
                          </a:prstGeom>
                          <a:noFill/>
                          <a:ln w="9525">
                            <a:noFill/>
                            <a:miter lim="800000"/>
                            <a:headEnd/>
                            <a:tailEnd/>
                          </a:ln>
                        </pic:spPr>
                      </pic:pic>
                    </a:graphicData>
                  </a:graphic>
                </wp:inline>
              </w:drawing>
            </w:r>
          </w:p>
        </w:tc>
      </w:tr>
      <w:tr w:rsidR="007873B8" w:rsidRPr="007873B8">
        <w:trPr>
          <w:jc w:val="center"/>
        </w:trPr>
        <w:tc>
          <w:tcPr>
            <w:tcW w:w="2419" w:type="dxa"/>
            <w:vMerge/>
            <w:tcBorders>
              <w:bottom w:val="single" w:sz="4" w:space="0" w:color="auto"/>
            </w:tcBorders>
          </w:tcPr>
          <w:p w:rsidR="007873B8" w:rsidRPr="007873B8" w:rsidRDefault="007873B8" w:rsidP="007873B8"/>
        </w:tc>
        <w:tc>
          <w:tcPr>
            <w:tcW w:w="1470" w:type="dxa"/>
            <w:gridSpan w:val="4"/>
            <w:tcBorders>
              <w:bottom w:val="single" w:sz="4" w:space="0" w:color="auto"/>
            </w:tcBorders>
            <w:vAlign w:val="center"/>
          </w:tcPr>
          <w:p w:rsidR="007873B8" w:rsidRPr="007873B8" w:rsidRDefault="007873B8" w:rsidP="007873B8">
            <w:pPr>
              <w:jc w:val="center"/>
              <w:rPr>
                <w:b/>
                <w:lang w:val="sr-Cyrl-CS"/>
              </w:rPr>
            </w:pPr>
            <w:r w:rsidRPr="007873B8">
              <w:rPr>
                <w:b/>
                <w:lang w:val="sr-Cyrl-CS"/>
              </w:rPr>
              <w:t>Студијски</w:t>
            </w:r>
          </w:p>
          <w:p w:rsidR="007873B8" w:rsidRPr="007873B8" w:rsidRDefault="007873B8" w:rsidP="007873B8">
            <w:pPr>
              <w:jc w:val="center"/>
              <w:rPr>
                <w:b/>
                <w:lang w:val="sr-Cyrl-CS"/>
              </w:rPr>
            </w:pPr>
            <w:r w:rsidRPr="007873B8">
              <w:rPr>
                <w:b/>
                <w:lang w:val="sr-Cyrl-CS"/>
              </w:rPr>
              <w:t>програм:</w:t>
            </w:r>
          </w:p>
        </w:tc>
        <w:tc>
          <w:tcPr>
            <w:tcW w:w="4063" w:type="dxa"/>
            <w:gridSpan w:val="6"/>
            <w:tcBorders>
              <w:bottom w:val="single" w:sz="4" w:space="0" w:color="auto"/>
            </w:tcBorders>
            <w:shd w:val="clear" w:color="auto" w:fill="BFBFBF"/>
            <w:vAlign w:val="center"/>
          </w:tcPr>
          <w:p w:rsidR="007873B8" w:rsidRPr="00CD712B" w:rsidRDefault="007873B8" w:rsidP="007873B8">
            <w:pPr>
              <w:jc w:val="center"/>
            </w:pPr>
            <w:r w:rsidRPr="00CD712B">
              <w:rPr>
                <w:b/>
                <w:i/>
                <w:caps/>
                <w:sz w:val="22"/>
                <w:szCs w:val="22"/>
                <w:lang w:val="sr-Cyrl-CS"/>
              </w:rPr>
              <w:t>ИНДУСТРИЈСКО ИНЖЕЊЕРСТВО ЗА ЕНЕРГЕТИКУ</w:t>
            </w:r>
          </w:p>
        </w:tc>
        <w:tc>
          <w:tcPr>
            <w:tcW w:w="1834" w:type="dxa"/>
            <w:gridSpan w:val="2"/>
            <w:vMerge/>
            <w:tcBorders>
              <w:bottom w:val="single" w:sz="4" w:space="0" w:color="auto"/>
            </w:tcBorders>
            <w:vAlign w:val="center"/>
          </w:tcPr>
          <w:p w:rsidR="007873B8" w:rsidRPr="007873B8" w:rsidRDefault="007873B8" w:rsidP="007873B8">
            <w:pPr>
              <w:jc w:val="center"/>
              <w:rPr>
                <w:lang w:val="ru-RU"/>
              </w:rPr>
            </w:pPr>
          </w:p>
        </w:tc>
      </w:tr>
      <w:tr w:rsidR="007873B8" w:rsidRPr="007873B8">
        <w:trPr>
          <w:jc w:val="center"/>
        </w:trPr>
        <w:tc>
          <w:tcPr>
            <w:tcW w:w="9786" w:type="dxa"/>
            <w:gridSpan w:val="13"/>
            <w:tcBorders>
              <w:left w:val="nil"/>
              <w:right w:val="nil"/>
            </w:tcBorders>
          </w:tcPr>
          <w:p w:rsidR="007873B8" w:rsidRPr="007873B8" w:rsidRDefault="007873B8" w:rsidP="007873B8">
            <w:pPr>
              <w:rPr>
                <w:lang w:val="ru-RU"/>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Назив предмета</w:t>
            </w:r>
          </w:p>
        </w:tc>
        <w:tc>
          <w:tcPr>
            <w:tcW w:w="7367" w:type="dxa"/>
            <w:gridSpan w:val="12"/>
            <w:shd w:val="clear" w:color="auto" w:fill="BFBFBF"/>
            <w:vAlign w:val="center"/>
          </w:tcPr>
          <w:p w:rsidR="007873B8" w:rsidRPr="007873B8" w:rsidRDefault="007873B8" w:rsidP="007873B8">
            <w:pPr>
              <w:rPr>
                <w:b/>
              </w:rPr>
            </w:pPr>
            <w:r w:rsidRPr="007873B8">
              <w:rPr>
                <w:b/>
                <w:sz w:val="30"/>
                <w:szCs w:val="30"/>
                <w:lang w:val="sr-Cyrl-CS"/>
              </w:rPr>
              <w:t>ИНТЕГРИСАНИ СИСТЕМИ МЕНАЏМЕНТА</w:t>
            </w:r>
          </w:p>
        </w:tc>
      </w:tr>
      <w:tr w:rsidR="007873B8" w:rsidRPr="007873B8">
        <w:trPr>
          <w:trHeight w:val="562"/>
          <w:jc w:val="center"/>
        </w:trPr>
        <w:tc>
          <w:tcPr>
            <w:tcW w:w="2419" w:type="dxa"/>
            <w:vAlign w:val="center"/>
          </w:tcPr>
          <w:p w:rsidR="007873B8" w:rsidRPr="007873B8" w:rsidRDefault="007873B8" w:rsidP="007873B8">
            <w:pPr>
              <w:rPr>
                <w:b/>
                <w:lang w:val="sr-Cyrl-CS"/>
              </w:rPr>
            </w:pPr>
            <w:r w:rsidRPr="007873B8">
              <w:rPr>
                <w:b/>
                <w:lang w:val="sr-Cyrl-CS"/>
              </w:rPr>
              <w:t>Катедра којој предмет припада</w:t>
            </w:r>
          </w:p>
        </w:tc>
        <w:tc>
          <w:tcPr>
            <w:tcW w:w="7367" w:type="dxa"/>
            <w:gridSpan w:val="12"/>
            <w:shd w:val="clear" w:color="auto" w:fill="BFBFBF"/>
            <w:vAlign w:val="center"/>
          </w:tcPr>
          <w:p w:rsidR="007873B8" w:rsidRPr="007873B8" w:rsidRDefault="007873B8" w:rsidP="007873B8">
            <w:pPr>
              <w:pStyle w:val="Heading2"/>
              <w:spacing w:before="0" w:after="0"/>
              <w:rPr>
                <w:rFonts w:ascii="Times New Roman" w:hAnsi="Times New Roman"/>
                <w:i w:val="0"/>
                <w:color w:val="FF0000"/>
                <w:sz w:val="24"/>
                <w:lang w:val="sr-Latn-CS"/>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Шифра предмета</w:t>
            </w:r>
          </w:p>
        </w:tc>
        <w:tc>
          <w:tcPr>
            <w:tcW w:w="1429" w:type="dxa"/>
            <w:gridSpan w:val="3"/>
            <w:vAlign w:val="center"/>
          </w:tcPr>
          <w:p w:rsidR="007873B8" w:rsidRPr="007873B8" w:rsidRDefault="007873B8" w:rsidP="007873B8">
            <w:pPr>
              <w:jc w:val="center"/>
              <w:rPr>
                <w:b/>
                <w:lang w:val="sr-Cyrl-CS"/>
              </w:rPr>
            </w:pPr>
            <w:r w:rsidRPr="007873B8">
              <w:rPr>
                <w:b/>
                <w:lang w:val="sr-Cyrl-CS"/>
              </w:rPr>
              <w:t>Статус предмета</w:t>
            </w:r>
          </w:p>
        </w:tc>
        <w:tc>
          <w:tcPr>
            <w:tcW w:w="1653" w:type="dxa"/>
            <w:gridSpan w:val="2"/>
            <w:vAlign w:val="center"/>
          </w:tcPr>
          <w:p w:rsidR="007873B8" w:rsidRPr="007873B8" w:rsidRDefault="007873B8" w:rsidP="007873B8">
            <w:pPr>
              <w:jc w:val="center"/>
              <w:rPr>
                <w:b/>
                <w:lang w:val="sr-Cyrl-CS"/>
              </w:rPr>
            </w:pPr>
            <w:r w:rsidRPr="007873B8">
              <w:rPr>
                <w:b/>
                <w:lang w:val="sr-Cyrl-CS"/>
              </w:rPr>
              <w:t>Семестар</w:t>
            </w:r>
          </w:p>
        </w:tc>
        <w:tc>
          <w:tcPr>
            <w:tcW w:w="1881" w:type="dxa"/>
            <w:gridSpan w:val="4"/>
            <w:vAlign w:val="center"/>
          </w:tcPr>
          <w:p w:rsidR="007873B8" w:rsidRPr="007873B8" w:rsidRDefault="007873B8" w:rsidP="007873B8">
            <w:pPr>
              <w:jc w:val="center"/>
              <w:rPr>
                <w:b/>
                <w:lang w:val="sr-Cyrl-CS"/>
              </w:rPr>
            </w:pPr>
            <w:r w:rsidRPr="007873B8">
              <w:rPr>
                <w:b/>
                <w:lang w:val="sr-Cyrl-CS"/>
              </w:rPr>
              <w:t>Фонд часова</w:t>
            </w:r>
          </w:p>
        </w:tc>
        <w:tc>
          <w:tcPr>
            <w:tcW w:w="2404" w:type="dxa"/>
            <w:gridSpan w:val="3"/>
            <w:vAlign w:val="center"/>
          </w:tcPr>
          <w:p w:rsidR="007873B8" w:rsidRPr="007873B8" w:rsidRDefault="007873B8" w:rsidP="007873B8">
            <w:pPr>
              <w:jc w:val="center"/>
              <w:rPr>
                <w:b/>
                <w:lang w:val="sr-Cyrl-CS"/>
              </w:rPr>
            </w:pPr>
            <w:r w:rsidRPr="007873B8">
              <w:rPr>
                <w:b/>
                <w:lang w:val="sr-Cyrl-CS"/>
              </w:rPr>
              <w:t>Број</w:t>
            </w:r>
            <w:r w:rsidRPr="007873B8">
              <w:rPr>
                <w:b/>
              </w:rPr>
              <w:t xml:space="preserve"> ECTS</w:t>
            </w:r>
            <w:r w:rsidRPr="007873B8">
              <w:rPr>
                <w:b/>
                <w:lang w:val="sr-Cyrl-CS"/>
              </w:rPr>
              <w:t xml:space="preserve"> бодова</w:t>
            </w:r>
          </w:p>
        </w:tc>
      </w:tr>
      <w:tr w:rsidR="007873B8" w:rsidRPr="007873B8">
        <w:trPr>
          <w:jc w:val="center"/>
        </w:trPr>
        <w:tc>
          <w:tcPr>
            <w:tcW w:w="2419" w:type="dxa"/>
            <w:vAlign w:val="center"/>
          </w:tcPr>
          <w:p w:rsidR="007873B8" w:rsidRPr="007873B8" w:rsidRDefault="007873B8" w:rsidP="007873B8">
            <w:pPr>
              <w:jc w:val="center"/>
              <w:rPr>
                <w:color w:val="FF0000"/>
              </w:rPr>
            </w:pPr>
          </w:p>
        </w:tc>
        <w:tc>
          <w:tcPr>
            <w:tcW w:w="1429" w:type="dxa"/>
            <w:gridSpan w:val="3"/>
            <w:vAlign w:val="bottom"/>
          </w:tcPr>
          <w:p w:rsidR="007873B8" w:rsidRPr="007873B8" w:rsidRDefault="007873B8" w:rsidP="007873B8">
            <w:pPr>
              <w:jc w:val="center"/>
              <w:rPr>
                <w:lang w:val="bs-Cyrl-BA"/>
              </w:rPr>
            </w:pPr>
            <w:r w:rsidRPr="007873B8">
              <w:rPr>
                <w:lang w:val="sr-Cyrl-CS"/>
              </w:rPr>
              <w:t>Изборни</w:t>
            </w:r>
          </w:p>
        </w:tc>
        <w:tc>
          <w:tcPr>
            <w:tcW w:w="1653" w:type="dxa"/>
            <w:gridSpan w:val="2"/>
            <w:vAlign w:val="bottom"/>
          </w:tcPr>
          <w:p w:rsidR="007873B8" w:rsidRPr="007873B8" w:rsidRDefault="007873B8" w:rsidP="007873B8">
            <w:pPr>
              <w:jc w:val="center"/>
              <w:rPr>
                <w:lang w:val="sr-Cyrl-CS"/>
              </w:rPr>
            </w:pPr>
            <w:r w:rsidRPr="007873B8">
              <w:t>IX</w:t>
            </w:r>
          </w:p>
        </w:tc>
        <w:tc>
          <w:tcPr>
            <w:tcW w:w="1881" w:type="dxa"/>
            <w:gridSpan w:val="4"/>
            <w:vAlign w:val="bottom"/>
          </w:tcPr>
          <w:p w:rsidR="007873B8" w:rsidRPr="007873B8" w:rsidRDefault="007873B8" w:rsidP="007873B8">
            <w:pPr>
              <w:jc w:val="center"/>
              <w:rPr>
                <w:lang w:val="bs-Cyrl-BA"/>
              </w:rPr>
            </w:pPr>
            <w:r w:rsidRPr="007873B8">
              <w:t>2+</w:t>
            </w:r>
            <w:r w:rsidRPr="007873B8">
              <w:rPr>
                <w:lang w:val="bs-Cyrl-BA"/>
              </w:rPr>
              <w:t>2</w:t>
            </w:r>
          </w:p>
        </w:tc>
        <w:tc>
          <w:tcPr>
            <w:tcW w:w="2404" w:type="dxa"/>
            <w:gridSpan w:val="3"/>
            <w:vAlign w:val="bottom"/>
          </w:tcPr>
          <w:p w:rsidR="007873B8" w:rsidRPr="007873B8" w:rsidRDefault="007873B8" w:rsidP="007873B8">
            <w:pPr>
              <w:jc w:val="center"/>
              <w:rPr>
                <w:lang w:val="bs-Cyrl-BA"/>
              </w:rPr>
            </w:pPr>
            <w:r w:rsidRPr="007873B8">
              <w:rPr>
                <w:lang w:val="bs-Cyrl-BA"/>
              </w:rPr>
              <w:t>5</w:t>
            </w:r>
          </w:p>
        </w:tc>
      </w:tr>
      <w:tr w:rsidR="007873B8" w:rsidRPr="007873B8">
        <w:trPr>
          <w:jc w:val="center"/>
        </w:trPr>
        <w:tc>
          <w:tcPr>
            <w:tcW w:w="2419" w:type="dxa"/>
            <w:tcBorders>
              <w:bottom w:val="single" w:sz="4" w:space="0" w:color="auto"/>
            </w:tcBorders>
            <w:shd w:val="clear" w:color="auto" w:fill="CCCCCC"/>
          </w:tcPr>
          <w:p w:rsidR="007873B8" w:rsidRPr="007873B8" w:rsidRDefault="007873B8" w:rsidP="007873B8">
            <w:pPr>
              <w:rPr>
                <w:b/>
                <w:lang w:val="sr-Cyrl-CS"/>
              </w:rPr>
            </w:pPr>
            <w:r w:rsidRPr="007873B8">
              <w:rPr>
                <w:b/>
                <w:lang w:val="sr-Cyrl-CS"/>
              </w:rPr>
              <w:t>Наставник</w:t>
            </w:r>
          </w:p>
        </w:tc>
        <w:tc>
          <w:tcPr>
            <w:tcW w:w="7367" w:type="dxa"/>
            <w:gridSpan w:val="12"/>
            <w:tcBorders>
              <w:bottom w:val="single" w:sz="4" w:space="0" w:color="auto"/>
            </w:tcBorders>
          </w:tcPr>
          <w:p w:rsidR="007873B8" w:rsidRPr="007E345A" w:rsidRDefault="005E6CE6" w:rsidP="005E6CE6">
            <w:pPr>
              <w:jc w:val="both"/>
              <w:rPr>
                <w:lang w:val="bs-Cyrl-BA"/>
              </w:rPr>
            </w:pPr>
            <w:r>
              <w:rPr>
                <w:lang w:val="bs-Cyrl-BA"/>
              </w:rPr>
              <w:t>Д</w:t>
            </w:r>
            <w:r w:rsidR="007E345A" w:rsidRPr="007E345A">
              <w:rPr>
                <w:lang w:val="bs-Cyrl-BA"/>
              </w:rPr>
              <w:t>р Здравко Кривокапић,</w:t>
            </w:r>
            <w:r>
              <w:rPr>
                <w:lang w:val="bs-Cyrl-BA"/>
              </w:rPr>
              <w:t xml:space="preserve"> ред. проф.;</w:t>
            </w:r>
            <w:r w:rsidR="007E345A" w:rsidRPr="007E345A">
              <w:rPr>
                <w:lang w:val="bs-Cyrl-BA"/>
              </w:rPr>
              <w:t xml:space="preserve"> Др Жељко Ђурић</w:t>
            </w:r>
            <w:r>
              <w:rPr>
                <w:lang w:val="bs-Cyrl-BA"/>
              </w:rPr>
              <w:t>, доцент</w:t>
            </w:r>
          </w:p>
        </w:tc>
      </w:tr>
      <w:tr w:rsidR="007873B8" w:rsidRPr="007873B8">
        <w:trPr>
          <w:jc w:val="center"/>
        </w:trPr>
        <w:tc>
          <w:tcPr>
            <w:tcW w:w="2419" w:type="dxa"/>
            <w:tcBorders>
              <w:left w:val="single" w:sz="4" w:space="0" w:color="auto"/>
              <w:right w:val="single" w:sz="4" w:space="0" w:color="auto"/>
            </w:tcBorders>
            <w:shd w:val="clear" w:color="auto" w:fill="D9D9D9"/>
          </w:tcPr>
          <w:p w:rsidR="007873B8" w:rsidRPr="007873B8" w:rsidRDefault="007873B8" w:rsidP="007873B8">
            <w:pPr>
              <w:rPr>
                <w:b/>
                <w:lang w:val="sr-Cyrl-CS"/>
              </w:rPr>
            </w:pPr>
            <w:r w:rsidRPr="007873B8">
              <w:rPr>
                <w:b/>
                <w:lang w:val="sr-Cyrl-CS"/>
              </w:rPr>
              <w:t>Сарадник</w:t>
            </w:r>
          </w:p>
        </w:tc>
        <w:tc>
          <w:tcPr>
            <w:tcW w:w="7367" w:type="dxa"/>
            <w:gridSpan w:val="12"/>
            <w:tcBorders>
              <w:left w:val="single" w:sz="4" w:space="0" w:color="auto"/>
              <w:right w:val="single" w:sz="4" w:space="0" w:color="auto"/>
            </w:tcBorders>
          </w:tcPr>
          <w:p w:rsidR="007873B8" w:rsidRPr="007873B8" w:rsidRDefault="007873B8" w:rsidP="007873B8">
            <w:pPr>
              <w:rPr>
                <w:color w:val="FF0000"/>
              </w:rPr>
            </w:pPr>
          </w:p>
        </w:tc>
      </w:tr>
      <w:tr w:rsidR="007873B8" w:rsidRPr="007873B8">
        <w:trPr>
          <w:jc w:val="center"/>
        </w:trPr>
        <w:tc>
          <w:tcPr>
            <w:tcW w:w="6091" w:type="dxa"/>
            <w:gridSpan w:val="8"/>
            <w:shd w:val="clear" w:color="auto" w:fill="CCCCCC"/>
          </w:tcPr>
          <w:p w:rsidR="007873B8" w:rsidRPr="007873B8" w:rsidRDefault="007873B8" w:rsidP="007873B8">
            <w:pPr>
              <w:rPr>
                <w:b/>
                <w:sz w:val="22"/>
                <w:szCs w:val="22"/>
              </w:rPr>
            </w:pPr>
            <w:r w:rsidRPr="007873B8">
              <w:rPr>
                <w:b/>
                <w:sz w:val="22"/>
                <w:szCs w:val="22"/>
                <w:lang w:val="sr-Cyrl-CS"/>
              </w:rPr>
              <w:t>Условљеност другим предметима</w:t>
            </w:r>
            <w:r w:rsidRPr="007873B8">
              <w:rPr>
                <w:b/>
                <w:sz w:val="22"/>
                <w:szCs w:val="22"/>
              </w:rPr>
              <w:t>:</w:t>
            </w:r>
          </w:p>
        </w:tc>
        <w:tc>
          <w:tcPr>
            <w:tcW w:w="3695" w:type="dxa"/>
            <w:gridSpan w:val="5"/>
            <w:shd w:val="clear" w:color="auto" w:fill="CCCCCC"/>
          </w:tcPr>
          <w:p w:rsidR="007873B8" w:rsidRPr="007873B8" w:rsidRDefault="007873B8" w:rsidP="007873B8">
            <w:pPr>
              <w:rPr>
                <w:b/>
                <w:sz w:val="22"/>
                <w:szCs w:val="22"/>
              </w:rPr>
            </w:pPr>
            <w:r w:rsidRPr="007873B8">
              <w:rPr>
                <w:b/>
                <w:sz w:val="22"/>
                <w:szCs w:val="22"/>
                <w:lang w:val="sr-Cyrl-CS"/>
              </w:rPr>
              <w:t>Облик условљености</w:t>
            </w:r>
            <w:r w:rsidRPr="007873B8">
              <w:rPr>
                <w:b/>
                <w:sz w:val="22"/>
                <w:szCs w:val="22"/>
              </w:rPr>
              <w:t>:</w:t>
            </w:r>
          </w:p>
        </w:tc>
      </w:tr>
      <w:tr w:rsidR="007873B8" w:rsidRPr="007873B8">
        <w:trPr>
          <w:jc w:val="center"/>
        </w:trPr>
        <w:tc>
          <w:tcPr>
            <w:tcW w:w="6091" w:type="dxa"/>
            <w:gridSpan w:val="8"/>
            <w:tcBorders>
              <w:bottom w:val="single" w:sz="4" w:space="0" w:color="auto"/>
            </w:tcBorders>
            <w:vAlign w:val="center"/>
          </w:tcPr>
          <w:p w:rsidR="007873B8" w:rsidRPr="007873B8" w:rsidRDefault="007873B8" w:rsidP="007873B8">
            <w:pPr>
              <w:rPr>
                <w:sz w:val="22"/>
                <w:szCs w:val="22"/>
                <w:lang w:val="ru-RU"/>
              </w:rPr>
            </w:pPr>
            <w:r w:rsidRPr="007873B8">
              <w:rPr>
                <w:sz w:val="22"/>
                <w:szCs w:val="22"/>
                <w:lang w:val="bs-Cyrl-BA"/>
              </w:rPr>
              <w:t>Нема услова</w:t>
            </w:r>
            <w:r w:rsidRPr="007873B8">
              <w:rPr>
                <w:sz w:val="22"/>
                <w:szCs w:val="22"/>
                <w:lang w:val="sr-Cyrl-CS"/>
              </w:rPr>
              <w:t xml:space="preserve"> за пријављивање и слушање предмета</w:t>
            </w:r>
            <w:r w:rsidRPr="007873B8">
              <w:rPr>
                <w:sz w:val="22"/>
                <w:szCs w:val="22"/>
                <w:lang w:val="bs-Cyrl-BA"/>
              </w:rPr>
              <w:t>.</w:t>
            </w:r>
          </w:p>
        </w:tc>
        <w:tc>
          <w:tcPr>
            <w:tcW w:w="3695" w:type="dxa"/>
            <w:gridSpan w:val="5"/>
            <w:tcBorders>
              <w:bottom w:val="single" w:sz="4" w:space="0" w:color="auto"/>
            </w:tcBorders>
          </w:tcPr>
          <w:p w:rsidR="007873B8" w:rsidRPr="007873B8" w:rsidRDefault="007873B8" w:rsidP="007873B8">
            <w:pPr>
              <w:rPr>
                <w:sz w:val="22"/>
                <w:szCs w:val="22"/>
                <w:lang w:val="ru-RU"/>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Циљеви изучавања предмета: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bs-Cyrl-BA"/>
              </w:rPr>
            </w:pPr>
            <w:r w:rsidRPr="007873B8">
              <w:rPr>
                <w:sz w:val="22"/>
                <w:szCs w:val="22"/>
                <w:lang w:val="bs-Cyrl-BA"/>
              </w:rPr>
              <w:t>Предмет има за циљ да оспособи студента да разумије основе унапређења система квалитета и овлада алатима, техникама и методама унапређења.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Исходи учења: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E345A" w:rsidRDefault="00BF5BEA" w:rsidP="00BF5BEA">
            <w:pPr>
              <w:pStyle w:val="ListParagraph"/>
              <w:spacing w:after="0" w:line="240" w:lineRule="auto"/>
              <w:ind w:left="0"/>
              <w:jc w:val="both"/>
              <w:rPr>
                <w:rFonts w:ascii="Times New Roman" w:hAnsi="Times New Roman"/>
                <w:sz w:val="22"/>
                <w:szCs w:val="22"/>
                <w:lang w:val="bs-Cyrl-BA"/>
              </w:rPr>
            </w:pPr>
            <w:r w:rsidRPr="007E345A">
              <w:rPr>
                <w:rFonts w:ascii="Times New Roman" w:hAnsi="Times New Roman"/>
                <w:sz w:val="22"/>
                <w:szCs w:val="22"/>
                <w:lang w:val="bs-Cyrl-BA"/>
              </w:rPr>
              <w:t>Студенти ће бити оспособљени за</w:t>
            </w:r>
            <w:r w:rsidRPr="007E345A">
              <w:rPr>
                <w:rFonts w:ascii="Times New Roman" w:hAnsi="Times New Roman"/>
                <w:sz w:val="22"/>
              </w:rPr>
              <w:t xml:space="preserve">: </w:t>
            </w:r>
            <w:r w:rsidRPr="007E345A">
              <w:rPr>
                <w:rFonts w:ascii="Times New Roman" w:hAnsi="Times New Roman"/>
                <w:sz w:val="22"/>
                <w:szCs w:val="22"/>
                <w:lang w:val="bs-Cyrl-BA"/>
              </w:rPr>
              <w:t>разумијевање концепта и значаја IMS-а, усвајање и примјена методологије пројектовања и увођења IMS-а, познавање модела интеграције система менаџмента као и  познавање парцијалних менаџмент система.</w:t>
            </w:r>
          </w:p>
        </w:tc>
      </w:tr>
      <w:tr w:rsidR="007873B8" w:rsidRPr="007873B8">
        <w:trPr>
          <w:jc w:val="center"/>
        </w:trPr>
        <w:tc>
          <w:tcPr>
            <w:tcW w:w="9786" w:type="dxa"/>
            <w:gridSpan w:val="13"/>
            <w:tcBorders>
              <w:bottom w:val="single" w:sz="4" w:space="0" w:color="auto"/>
            </w:tcBorders>
            <w:shd w:val="clear" w:color="auto" w:fill="D9D9D9"/>
          </w:tcPr>
          <w:p w:rsidR="007873B8" w:rsidRPr="007873B8" w:rsidRDefault="007873B8" w:rsidP="007873B8">
            <w:pPr>
              <w:rPr>
                <w:b/>
                <w:sz w:val="22"/>
                <w:szCs w:val="22"/>
                <w:lang w:val="sr-Cyrl-CS"/>
              </w:rPr>
            </w:pPr>
            <w:r w:rsidRPr="007873B8">
              <w:rPr>
                <w:b/>
                <w:sz w:val="22"/>
                <w:szCs w:val="22"/>
                <w:lang w:val="sr-Cyrl-CS"/>
              </w:rPr>
              <w:t>Садржај предмета: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autoSpaceDE w:val="0"/>
              <w:autoSpaceDN w:val="0"/>
              <w:adjustRightInd w:val="0"/>
              <w:jc w:val="both"/>
              <w:rPr>
                <w:sz w:val="22"/>
                <w:szCs w:val="22"/>
                <w:lang w:val="bs-Cyrl-BA"/>
              </w:rPr>
            </w:pPr>
            <w:r w:rsidRPr="007873B8">
              <w:rPr>
                <w:sz w:val="22"/>
                <w:szCs w:val="22"/>
                <w:lang w:val="bs-Cyrl-BA"/>
              </w:rPr>
              <w:t>Увод. Основни појмови и дефиниције. Систем менаџмента-увод. Стандарди из области система менаџмента. Систем менаџмента квалитетом. Стандарди ISO 9000. Стандард ISO 9001. Стандард ISO 9004. Систем управљања заштитом животне средине. Стандард ISO 14001. Стандард ISO 14004. Стандард управљања безбиједношћу и заштитом на раду. Стандард ISO 18001. HACCP. Aнализа ризика и контролних критичних тачака. Стандард ISO 22000. Основе система управљања безбиједношћу хране. Систем управљања безбиједношћу информација. Серија стандарда ISO 27000. Основе стандарда ISO 27001. Процесни приступ. TQM модели. Европски модел изврсности. Упоредна анализа модела. Самооцјењивање.</w:t>
            </w:r>
            <w:r w:rsidRPr="007873B8">
              <w:rPr>
                <w:sz w:val="22"/>
                <w:szCs w:val="22"/>
                <w:lang w:val="sr-Cyrl-CS"/>
              </w:rPr>
              <w:t xml:space="preserve"> </w:t>
            </w:r>
            <w:r w:rsidRPr="007873B8">
              <w:rPr>
                <w:sz w:val="22"/>
                <w:szCs w:val="22"/>
                <w:lang w:val="bs-Cyrl-BA"/>
              </w:rPr>
              <w:t>Међурелације и везе различитих система.</w:t>
            </w:r>
            <w:r w:rsidRPr="007873B8">
              <w:rPr>
                <w:sz w:val="22"/>
                <w:szCs w:val="22"/>
                <w:lang w:val="sr-Cyrl-CS"/>
              </w:rPr>
              <w:t xml:space="preserve"> </w:t>
            </w:r>
            <w:r w:rsidRPr="007873B8">
              <w:rPr>
                <w:sz w:val="22"/>
                <w:szCs w:val="22"/>
                <w:lang w:val="bs-Cyrl-BA"/>
              </w:rPr>
              <w:t>Интегрисани систем менаџмента. Начин интегрисања.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Методе наставе и савладавање градива:</w:t>
            </w:r>
          </w:p>
        </w:tc>
      </w:tr>
      <w:tr w:rsidR="007873B8" w:rsidRPr="007873B8">
        <w:trPr>
          <w:trHeight w:val="531"/>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napToGrid w:val="0"/>
                <w:sz w:val="22"/>
                <w:szCs w:val="22"/>
                <w:lang w:val="bs-Cyrl-BA"/>
              </w:rPr>
              <w:t>Класично</w:t>
            </w:r>
            <w:r w:rsidRPr="007873B8">
              <w:rPr>
                <w:snapToGrid w:val="0"/>
                <w:sz w:val="22"/>
                <w:szCs w:val="22"/>
              </w:rPr>
              <w:t xml:space="preserve"> </w:t>
            </w:r>
            <w:r w:rsidRPr="007873B8">
              <w:rPr>
                <w:snapToGrid w:val="0"/>
                <w:sz w:val="22"/>
                <w:szCs w:val="22"/>
                <w:lang w:val="bs-Cyrl-BA"/>
              </w:rPr>
              <w:t>предавање</w:t>
            </w:r>
            <w:r w:rsidRPr="007873B8">
              <w:rPr>
                <w:snapToGrid w:val="0"/>
                <w:sz w:val="22"/>
                <w:szCs w:val="22"/>
              </w:rPr>
              <w:t xml:space="preserve">, </w:t>
            </w:r>
            <w:r w:rsidRPr="007873B8">
              <w:rPr>
                <w:snapToGrid w:val="0"/>
                <w:sz w:val="22"/>
                <w:szCs w:val="22"/>
                <w:lang w:val="bs-Cyrl-BA"/>
              </w:rPr>
              <w:t>дефинисање</w:t>
            </w:r>
            <w:r w:rsidRPr="007873B8">
              <w:rPr>
                <w:snapToGrid w:val="0"/>
                <w:sz w:val="22"/>
                <w:szCs w:val="22"/>
              </w:rPr>
              <w:t xml:space="preserve"> </w:t>
            </w:r>
            <w:r w:rsidRPr="007873B8">
              <w:rPr>
                <w:snapToGrid w:val="0"/>
                <w:sz w:val="22"/>
                <w:szCs w:val="22"/>
                <w:lang w:val="bs-Cyrl-BA"/>
              </w:rPr>
              <w:t>семинарских</w:t>
            </w:r>
            <w:r w:rsidRPr="007873B8">
              <w:rPr>
                <w:snapToGrid w:val="0"/>
                <w:sz w:val="22"/>
                <w:szCs w:val="22"/>
              </w:rPr>
              <w:t xml:space="preserve"> </w:t>
            </w:r>
            <w:r w:rsidRPr="007873B8">
              <w:rPr>
                <w:snapToGrid w:val="0"/>
                <w:sz w:val="22"/>
                <w:szCs w:val="22"/>
                <w:lang w:val="bs-Cyrl-BA"/>
              </w:rPr>
              <w:t>радова</w:t>
            </w:r>
            <w:r w:rsidRPr="007873B8">
              <w:rPr>
                <w:snapToGrid w:val="0"/>
                <w:sz w:val="22"/>
                <w:szCs w:val="22"/>
              </w:rPr>
              <w:t xml:space="preserve"> </w:t>
            </w:r>
            <w:r w:rsidRPr="007873B8">
              <w:rPr>
                <w:snapToGrid w:val="0"/>
                <w:sz w:val="22"/>
                <w:szCs w:val="22"/>
                <w:lang w:val="bs-Cyrl-BA"/>
              </w:rPr>
              <w:t>у</w:t>
            </w:r>
            <w:r w:rsidRPr="007873B8">
              <w:rPr>
                <w:snapToGrid w:val="0"/>
                <w:sz w:val="22"/>
                <w:szCs w:val="22"/>
              </w:rPr>
              <w:t xml:space="preserve"> </w:t>
            </w:r>
            <w:r w:rsidRPr="007873B8">
              <w:rPr>
                <w:snapToGrid w:val="0"/>
                <w:sz w:val="22"/>
                <w:szCs w:val="22"/>
                <w:lang w:val="bs-Cyrl-BA"/>
              </w:rPr>
              <w:t>складу</w:t>
            </w:r>
            <w:r w:rsidRPr="007873B8">
              <w:rPr>
                <w:snapToGrid w:val="0"/>
                <w:sz w:val="22"/>
                <w:szCs w:val="22"/>
              </w:rPr>
              <w:t xml:space="preserve"> </w:t>
            </w:r>
            <w:r w:rsidRPr="007873B8">
              <w:rPr>
                <w:snapToGrid w:val="0"/>
                <w:sz w:val="22"/>
                <w:szCs w:val="22"/>
                <w:lang w:val="bs-Cyrl-BA"/>
              </w:rPr>
              <w:t>са</w:t>
            </w:r>
            <w:r w:rsidRPr="007873B8">
              <w:rPr>
                <w:snapToGrid w:val="0"/>
                <w:sz w:val="22"/>
                <w:szCs w:val="22"/>
              </w:rPr>
              <w:t xml:space="preserve"> </w:t>
            </w:r>
            <w:r w:rsidRPr="007873B8">
              <w:rPr>
                <w:snapToGrid w:val="0"/>
                <w:sz w:val="22"/>
                <w:szCs w:val="22"/>
                <w:lang w:val="bs-Cyrl-BA"/>
              </w:rPr>
              <w:t>потребама</w:t>
            </w:r>
            <w:r w:rsidRPr="007873B8">
              <w:rPr>
                <w:snapToGrid w:val="0"/>
                <w:sz w:val="22"/>
                <w:szCs w:val="22"/>
              </w:rPr>
              <w:t xml:space="preserve"> </w:t>
            </w:r>
            <w:r w:rsidRPr="007873B8">
              <w:rPr>
                <w:snapToGrid w:val="0"/>
                <w:sz w:val="22"/>
                <w:szCs w:val="22"/>
                <w:lang w:val="bs-Cyrl-BA"/>
              </w:rPr>
              <w:t>кандидата</w:t>
            </w:r>
            <w:r w:rsidRPr="007873B8">
              <w:rPr>
                <w:snapToGrid w:val="0"/>
                <w:sz w:val="22"/>
                <w:szCs w:val="22"/>
              </w:rPr>
              <w:t xml:space="preserve">, </w:t>
            </w:r>
            <w:r w:rsidRPr="007873B8">
              <w:rPr>
                <w:snapToGrid w:val="0"/>
                <w:sz w:val="22"/>
                <w:szCs w:val="22"/>
                <w:lang w:val="bs-Cyrl-BA"/>
              </w:rPr>
              <w:t>конс</w:t>
            </w:r>
            <w:r w:rsidRPr="007873B8">
              <w:rPr>
                <w:snapToGrid w:val="0"/>
                <w:sz w:val="22"/>
                <w:szCs w:val="22"/>
              </w:rPr>
              <w:t>ултације и самостални рад студената.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Литература: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napToGrid w:val="0"/>
                <w:sz w:val="22"/>
                <w:szCs w:val="22"/>
                <w:u w:val="single"/>
              </w:rPr>
            </w:pPr>
            <w:r w:rsidRPr="007873B8">
              <w:rPr>
                <w:snapToGrid w:val="0"/>
                <w:sz w:val="22"/>
                <w:szCs w:val="22"/>
                <w:u w:val="single"/>
              </w:rPr>
              <w:t>Основна</w:t>
            </w:r>
            <w:r w:rsidRPr="007873B8">
              <w:rPr>
                <w:snapToGrid w:val="0"/>
                <w:sz w:val="22"/>
                <w:szCs w:val="22"/>
                <w:u w:val="single"/>
                <w:lang w:val="sr-Cyrl-CS"/>
              </w:rPr>
              <w:t xml:space="preserve"> </w:t>
            </w:r>
            <w:r w:rsidRPr="007873B8">
              <w:rPr>
                <w:snapToGrid w:val="0"/>
                <w:sz w:val="22"/>
                <w:szCs w:val="22"/>
                <w:u w:val="single"/>
              </w:rPr>
              <w:t>литература:</w:t>
            </w:r>
          </w:p>
          <w:p w:rsidR="007873B8" w:rsidRPr="007873B8" w:rsidRDefault="007873B8" w:rsidP="000F0D4B">
            <w:pPr>
              <w:numPr>
                <w:ilvl w:val="0"/>
                <w:numId w:val="9"/>
              </w:numPr>
              <w:tabs>
                <w:tab w:val="clear" w:pos="751"/>
                <w:tab w:val="num" w:pos="271"/>
              </w:tabs>
              <w:spacing w:after="120" w:line="276" w:lineRule="auto"/>
              <w:ind w:left="271" w:hanging="240"/>
              <w:jc w:val="both"/>
              <w:rPr>
                <w:snapToGrid w:val="0"/>
                <w:sz w:val="22"/>
                <w:szCs w:val="22"/>
                <w:lang w:val="sr-Cyrl-CS"/>
              </w:rPr>
            </w:pPr>
            <w:r w:rsidRPr="007873B8">
              <w:rPr>
                <w:snapToGrid w:val="0"/>
                <w:sz w:val="22"/>
                <w:szCs w:val="22"/>
                <w:lang w:val="sr-Cyrl-CS"/>
              </w:rPr>
              <w:t>Перовић М., Кривокапић З.: Информатика (предавања и вјежбе).</w:t>
            </w:r>
          </w:p>
          <w:p w:rsidR="007873B8" w:rsidRPr="007873B8" w:rsidRDefault="007873B8" w:rsidP="007873B8">
            <w:pPr>
              <w:jc w:val="both"/>
              <w:rPr>
                <w:snapToGrid w:val="0"/>
                <w:sz w:val="22"/>
                <w:szCs w:val="22"/>
                <w:u w:val="single"/>
                <w:lang w:val="sr-Cyrl-CS"/>
              </w:rPr>
            </w:pPr>
            <w:r w:rsidRPr="007873B8">
              <w:rPr>
                <w:snapToGrid w:val="0"/>
                <w:sz w:val="22"/>
                <w:szCs w:val="22"/>
                <w:u w:val="single"/>
                <w:lang w:val="sr-Cyrl-CS"/>
              </w:rPr>
              <w:t>Додатна литература:</w:t>
            </w:r>
          </w:p>
          <w:p w:rsidR="007873B8" w:rsidRPr="007873B8" w:rsidRDefault="007873B8" w:rsidP="007873B8">
            <w:pPr>
              <w:jc w:val="both"/>
              <w:rPr>
                <w:snapToGrid w:val="0"/>
                <w:color w:val="FF0000"/>
                <w:sz w:val="22"/>
                <w:szCs w:val="22"/>
                <w:u w:val="single"/>
                <w:lang w:val="sr-Cyrl-CS"/>
              </w:rPr>
            </w:pPr>
            <w:r w:rsidRPr="007873B8">
              <w:rPr>
                <w:snapToGrid w:val="0"/>
                <w:sz w:val="22"/>
                <w:szCs w:val="22"/>
                <w:lang w:val="sr-Cyrl-CS"/>
              </w:rPr>
              <w:t>Остала литература у складу са интересовањем кандидата.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Облици провјере знања и оцјењивање:</w:t>
            </w:r>
          </w:p>
        </w:tc>
      </w:tr>
      <w:tr w:rsidR="007873B8" w:rsidRPr="007873B8">
        <w:trPr>
          <w:trHeight w:val="369"/>
          <w:jc w:val="center"/>
        </w:trPr>
        <w:tc>
          <w:tcPr>
            <w:tcW w:w="9786" w:type="dxa"/>
            <w:gridSpan w:val="13"/>
            <w:tcBorders>
              <w:top w:val="single" w:sz="4" w:space="0" w:color="auto"/>
            </w:tcBorders>
          </w:tcPr>
          <w:p w:rsidR="007873B8" w:rsidRPr="007873B8" w:rsidRDefault="007873B8" w:rsidP="007873B8">
            <w:pPr>
              <w:rPr>
                <w:sz w:val="22"/>
                <w:szCs w:val="22"/>
                <w:lang w:val="sr-Cyrl-CS"/>
              </w:rPr>
            </w:pPr>
            <w:r w:rsidRPr="007873B8">
              <w:rPr>
                <w:sz w:val="22"/>
                <w:szCs w:val="22"/>
                <w:lang w:val="sr-Cyrl-CS"/>
              </w:rPr>
              <w:t>За полагање испита неопходно је 50% из св</w:t>
            </w:r>
            <w:r w:rsidRPr="007873B8">
              <w:rPr>
                <w:sz w:val="22"/>
                <w:szCs w:val="22"/>
                <w:lang w:val="bs-Cyrl-BA"/>
              </w:rPr>
              <w:t>а</w:t>
            </w:r>
            <w:r w:rsidRPr="007873B8">
              <w:rPr>
                <w:sz w:val="22"/>
                <w:szCs w:val="22"/>
                <w:lang w:val="sr-Cyrl-CS"/>
              </w:rPr>
              <w:t>ке од наведених активности.</w:t>
            </w:r>
          </w:p>
        </w:tc>
      </w:tr>
      <w:tr w:rsidR="007873B8" w:rsidRPr="007873B8">
        <w:trPr>
          <w:jc w:val="center"/>
        </w:trPr>
        <w:tc>
          <w:tcPr>
            <w:tcW w:w="2909" w:type="dxa"/>
            <w:gridSpan w:val="2"/>
          </w:tcPr>
          <w:p w:rsidR="007873B8" w:rsidRPr="00984732" w:rsidRDefault="007873B8" w:rsidP="007873B8">
            <w:pPr>
              <w:rPr>
                <w:sz w:val="22"/>
                <w:szCs w:val="22"/>
                <w:lang w:val="sr-Cyrl-CS"/>
              </w:rPr>
            </w:pPr>
            <w:r w:rsidRPr="00984732">
              <w:rPr>
                <w:sz w:val="22"/>
                <w:szCs w:val="22"/>
                <w:lang w:val="sr-Cyrl-CS"/>
              </w:rPr>
              <w:t>Похађање наставе</w:t>
            </w:r>
          </w:p>
        </w:tc>
        <w:tc>
          <w:tcPr>
            <w:tcW w:w="483" w:type="dxa"/>
            <w:vAlign w:val="center"/>
          </w:tcPr>
          <w:p w:rsidR="007873B8" w:rsidRPr="00984732" w:rsidRDefault="00984732" w:rsidP="007873B8">
            <w:pPr>
              <w:jc w:val="center"/>
              <w:rPr>
                <w:sz w:val="22"/>
                <w:szCs w:val="22"/>
              </w:rPr>
            </w:pPr>
            <w:r w:rsidRPr="00984732">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Домаћи задаци</w:t>
            </w:r>
          </w:p>
        </w:tc>
        <w:tc>
          <w:tcPr>
            <w:tcW w:w="641" w:type="dxa"/>
            <w:gridSpan w:val="2"/>
            <w:vAlign w:val="center"/>
          </w:tcPr>
          <w:p w:rsidR="007873B8" w:rsidRPr="00984732" w:rsidRDefault="007873B8" w:rsidP="007873B8">
            <w:pPr>
              <w:jc w:val="center"/>
              <w:rPr>
                <w:sz w:val="22"/>
                <w:szCs w:val="22"/>
              </w:rPr>
            </w:pPr>
          </w:p>
        </w:tc>
        <w:tc>
          <w:tcPr>
            <w:tcW w:w="1881" w:type="dxa"/>
            <w:gridSpan w:val="3"/>
          </w:tcPr>
          <w:p w:rsidR="007873B8" w:rsidRPr="00984732" w:rsidRDefault="007873B8" w:rsidP="007873B8">
            <w:pPr>
              <w:rPr>
                <w:sz w:val="22"/>
                <w:szCs w:val="22"/>
                <w:lang w:val="sr-Cyrl-CS"/>
              </w:rPr>
            </w:pPr>
            <w:r w:rsidRPr="00984732">
              <w:rPr>
                <w:sz w:val="22"/>
                <w:szCs w:val="22"/>
                <w:lang w:val="sr-Cyrl-CS"/>
              </w:rPr>
              <w:t>Завршни испит</w:t>
            </w:r>
          </w:p>
        </w:tc>
        <w:tc>
          <w:tcPr>
            <w:tcW w:w="1378" w:type="dxa"/>
            <w:vAlign w:val="center"/>
          </w:tcPr>
          <w:p w:rsidR="007873B8" w:rsidRPr="00984732" w:rsidRDefault="00984732" w:rsidP="007873B8">
            <w:pPr>
              <w:jc w:val="center"/>
              <w:rPr>
                <w:sz w:val="22"/>
                <w:szCs w:val="22"/>
              </w:rPr>
            </w:pPr>
            <w:r w:rsidRPr="00984732">
              <w:rPr>
                <w:sz w:val="22"/>
                <w:szCs w:val="22"/>
              </w:rPr>
              <w:t>x</w:t>
            </w:r>
          </w:p>
        </w:tc>
      </w:tr>
      <w:tr w:rsidR="007873B8" w:rsidRPr="007873B8">
        <w:trPr>
          <w:jc w:val="center"/>
        </w:trPr>
        <w:tc>
          <w:tcPr>
            <w:tcW w:w="2909" w:type="dxa"/>
            <w:gridSpan w:val="2"/>
          </w:tcPr>
          <w:p w:rsidR="007873B8" w:rsidRPr="00984732" w:rsidRDefault="007873B8" w:rsidP="007873B8">
            <w:pPr>
              <w:rPr>
                <w:sz w:val="22"/>
                <w:szCs w:val="22"/>
                <w:lang w:val="sr-Cyrl-CS"/>
              </w:rPr>
            </w:pPr>
            <w:r w:rsidRPr="00984732">
              <w:rPr>
                <w:sz w:val="22"/>
                <w:szCs w:val="22"/>
                <w:lang w:val="sr-Cyrl-CS"/>
              </w:rPr>
              <w:t>Активност на настави</w:t>
            </w:r>
          </w:p>
        </w:tc>
        <w:tc>
          <w:tcPr>
            <w:tcW w:w="483" w:type="dxa"/>
            <w:vAlign w:val="center"/>
          </w:tcPr>
          <w:p w:rsidR="007873B8" w:rsidRPr="00984732" w:rsidRDefault="00984732" w:rsidP="007873B8">
            <w:pPr>
              <w:jc w:val="center"/>
              <w:rPr>
                <w:sz w:val="22"/>
                <w:szCs w:val="22"/>
              </w:rPr>
            </w:pPr>
            <w:r w:rsidRPr="00984732">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Семинарски</w:t>
            </w:r>
          </w:p>
        </w:tc>
        <w:tc>
          <w:tcPr>
            <w:tcW w:w="641" w:type="dxa"/>
            <w:gridSpan w:val="2"/>
            <w:vAlign w:val="center"/>
          </w:tcPr>
          <w:p w:rsidR="007873B8" w:rsidRPr="00984732" w:rsidRDefault="00984732" w:rsidP="007873B8">
            <w:pPr>
              <w:jc w:val="center"/>
              <w:rPr>
                <w:sz w:val="22"/>
                <w:szCs w:val="22"/>
              </w:rPr>
            </w:pPr>
            <w:r w:rsidRPr="00984732">
              <w:rPr>
                <w:sz w:val="22"/>
                <w:szCs w:val="22"/>
              </w:rPr>
              <w:t>x</w:t>
            </w:r>
          </w:p>
        </w:tc>
        <w:tc>
          <w:tcPr>
            <w:tcW w:w="1881" w:type="dxa"/>
            <w:gridSpan w:val="3"/>
          </w:tcPr>
          <w:p w:rsidR="007873B8" w:rsidRPr="00984732" w:rsidRDefault="007873B8" w:rsidP="007873B8">
            <w:pPr>
              <w:rPr>
                <w:sz w:val="22"/>
                <w:szCs w:val="22"/>
                <w:lang w:val="sr-Cyrl-CS"/>
              </w:rPr>
            </w:pPr>
            <w:r w:rsidRPr="00984732">
              <w:rPr>
                <w:sz w:val="22"/>
                <w:szCs w:val="22"/>
                <w:lang w:val="sr-Cyrl-CS"/>
              </w:rPr>
              <w:t>Лабораторија</w:t>
            </w:r>
          </w:p>
        </w:tc>
        <w:tc>
          <w:tcPr>
            <w:tcW w:w="1378" w:type="dxa"/>
            <w:vAlign w:val="center"/>
          </w:tcPr>
          <w:p w:rsidR="007873B8" w:rsidRPr="00984732" w:rsidRDefault="007873B8" w:rsidP="007873B8">
            <w:pPr>
              <w:jc w:val="center"/>
              <w:rPr>
                <w:sz w:val="22"/>
                <w:szCs w:val="22"/>
                <w:lang w:val="bs-Cyrl-BA"/>
              </w:rPr>
            </w:pPr>
          </w:p>
        </w:tc>
      </w:tr>
      <w:tr w:rsidR="007873B8" w:rsidRPr="007873B8">
        <w:trPr>
          <w:jc w:val="center"/>
        </w:trPr>
        <w:tc>
          <w:tcPr>
            <w:tcW w:w="9786" w:type="dxa"/>
            <w:gridSpan w:val="13"/>
            <w:tcBorders>
              <w:bottom w:val="nil"/>
            </w:tcBorders>
            <w:shd w:val="clear" w:color="auto" w:fill="CCCCCC"/>
          </w:tcPr>
          <w:p w:rsidR="007873B8" w:rsidRPr="007873B8" w:rsidRDefault="007873B8" w:rsidP="007873B8">
            <w:pPr>
              <w:rPr>
                <w:b/>
                <w:sz w:val="22"/>
                <w:szCs w:val="22"/>
                <w:lang w:val="sr-Cyrl-CS"/>
              </w:rPr>
            </w:pPr>
            <w:r w:rsidRPr="007873B8">
              <w:rPr>
                <w:b/>
                <w:sz w:val="22"/>
                <w:szCs w:val="22"/>
                <w:lang w:val="sr-Cyrl-CS"/>
              </w:rPr>
              <w:t>Посебна назнака за предмет:</w:t>
            </w:r>
          </w:p>
        </w:tc>
      </w:tr>
      <w:tr w:rsidR="007873B8" w:rsidRPr="007873B8">
        <w:trPr>
          <w:trHeight w:val="101"/>
          <w:jc w:val="center"/>
        </w:trPr>
        <w:tc>
          <w:tcPr>
            <w:tcW w:w="9786" w:type="dxa"/>
            <w:gridSpan w:val="13"/>
            <w:tcBorders>
              <w:top w:val="nil"/>
            </w:tcBorders>
          </w:tcPr>
          <w:p w:rsidR="007873B8" w:rsidRPr="007873B8" w:rsidRDefault="007873B8" w:rsidP="007873B8">
            <w:pPr>
              <w:rPr>
                <w:color w:val="FF0000"/>
                <w:sz w:val="22"/>
                <w:szCs w:val="22"/>
              </w:rPr>
            </w:pPr>
          </w:p>
        </w:tc>
      </w:tr>
      <w:tr w:rsidR="007873B8" w:rsidRPr="007873B8">
        <w:trPr>
          <w:jc w:val="center"/>
        </w:trPr>
        <w:tc>
          <w:tcPr>
            <w:tcW w:w="9786" w:type="dxa"/>
            <w:gridSpan w:val="13"/>
          </w:tcPr>
          <w:p w:rsidR="007873B8" w:rsidRPr="007873B8" w:rsidRDefault="007873B8" w:rsidP="00CD712B">
            <w:pPr>
              <w:jc w:val="both"/>
              <w:rPr>
                <w:sz w:val="22"/>
                <w:szCs w:val="22"/>
              </w:rPr>
            </w:pPr>
            <w:r w:rsidRPr="007873B8">
              <w:rPr>
                <w:b/>
                <w:sz w:val="22"/>
                <w:szCs w:val="22"/>
                <w:lang w:val="sr-Cyrl-CS"/>
              </w:rPr>
              <w:t>Име и презиме наставника који је припремио податке</w:t>
            </w:r>
            <w:r w:rsidRPr="007873B8">
              <w:rPr>
                <w:sz w:val="22"/>
                <w:szCs w:val="22"/>
                <w:lang w:val="sr-Cyrl-CS"/>
              </w:rPr>
              <w:t>:</w:t>
            </w:r>
          </w:p>
        </w:tc>
      </w:tr>
      <w:tr w:rsidR="007873B8" w:rsidRPr="007873B8" w:rsidTr="00CD712B">
        <w:trPr>
          <w:trHeight w:val="117"/>
          <w:jc w:val="center"/>
        </w:trPr>
        <w:tc>
          <w:tcPr>
            <w:tcW w:w="9786" w:type="dxa"/>
            <w:gridSpan w:val="13"/>
          </w:tcPr>
          <w:p w:rsidR="007873B8" w:rsidRPr="007873B8" w:rsidRDefault="007873B8" w:rsidP="00CD712B">
            <w:pPr>
              <w:jc w:val="both"/>
              <w:rPr>
                <w:b/>
                <w:sz w:val="22"/>
                <w:szCs w:val="22"/>
              </w:rPr>
            </w:pPr>
            <w:r w:rsidRPr="007873B8">
              <w:rPr>
                <w:b/>
                <w:sz w:val="22"/>
                <w:szCs w:val="22"/>
                <w:lang w:val="sr-Cyrl-CS"/>
              </w:rPr>
              <w:t>Датум овјере:</w:t>
            </w:r>
            <w:r w:rsidRPr="007873B8">
              <w:rPr>
                <w:b/>
                <w:sz w:val="22"/>
                <w:szCs w:val="22"/>
              </w:rPr>
              <w:t xml:space="preserve"> </w:t>
            </w:r>
          </w:p>
        </w:tc>
      </w:tr>
    </w:tbl>
    <w:p w:rsidR="007873B8" w:rsidRPr="007873B8" w:rsidRDefault="007873B8" w:rsidP="007873B8">
      <w:pPr>
        <w:rPr>
          <w:b/>
          <w:lang w:val="sr-Cyrl-CS"/>
        </w:rPr>
      </w:pPr>
    </w:p>
    <w:p w:rsidR="007873B8" w:rsidRPr="007873B8" w:rsidRDefault="007873B8" w:rsidP="007873B8">
      <w:pPr>
        <w:rPr>
          <w:b/>
          <w:lang w:val="sr-Cyrl-CS"/>
        </w:rPr>
      </w:pPr>
    </w:p>
    <w:p w:rsidR="007873B8" w:rsidRPr="007873B8" w:rsidRDefault="007873B8" w:rsidP="007873B8">
      <w:pPr>
        <w:rPr>
          <w:b/>
          <w:lang w:val="sr-Cyrl-CS"/>
        </w:rPr>
      </w:pP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9"/>
        <w:gridCol w:w="490"/>
        <w:gridCol w:w="483"/>
        <w:gridCol w:w="456"/>
        <w:gridCol w:w="41"/>
        <w:gridCol w:w="1612"/>
        <w:gridCol w:w="385"/>
        <w:gridCol w:w="205"/>
        <w:gridCol w:w="436"/>
        <w:gridCol w:w="855"/>
        <w:gridCol w:w="570"/>
        <w:gridCol w:w="456"/>
        <w:gridCol w:w="1378"/>
      </w:tblGrid>
      <w:tr w:rsidR="007873B8" w:rsidRPr="007873B8" w:rsidTr="004E7078">
        <w:trPr>
          <w:trHeight w:val="980"/>
          <w:jc w:val="center"/>
        </w:trPr>
        <w:tc>
          <w:tcPr>
            <w:tcW w:w="2419" w:type="dxa"/>
            <w:vMerge w:val="restart"/>
            <w:vAlign w:val="center"/>
          </w:tcPr>
          <w:p w:rsidR="007873B8" w:rsidRPr="007873B8" w:rsidRDefault="00BF5BEA" w:rsidP="004E7078">
            <w:pPr>
              <w:jc w:val="center"/>
              <w:rPr>
                <w:noProof/>
                <w:lang w:val="sr-Cyrl-CS"/>
              </w:rPr>
            </w:pPr>
            <w:r>
              <w:rPr>
                <w:noProof/>
                <w:lang w:val="de-DE" w:eastAsia="de-DE"/>
              </w:rPr>
              <w:lastRenderedPageBreak/>
              <w:drawing>
                <wp:inline distT="0" distB="0" distL="0" distR="0">
                  <wp:extent cx="708025" cy="708025"/>
                  <wp:effectExtent l="19050" t="0" r="0" b="0"/>
                  <wp:docPr id="18" name="Picture 4"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ijadj\Desktop\ALEKSIJA\Logo fakulteta\1.png"/>
                          <pic:cNvPicPr>
                            <a:picLocks noChangeAspect="1" noChangeArrowheads="1"/>
                          </pic:cNvPicPr>
                        </pic:nvPicPr>
                        <pic:blipFill>
                          <a:blip r:embed="rId11" cstate="print"/>
                          <a:srcRect/>
                          <a:stretch>
                            <a:fillRect/>
                          </a:stretch>
                        </pic:blipFill>
                        <pic:spPr bwMode="auto">
                          <a:xfrm>
                            <a:off x="0" y="0"/>
                            <a:ext cx="708025" cy="708025"/>
                          </a:xfrm>
                          <a:prstGeom prst="rect">
                            <a:avLst/>
                          </a:prstGeom>
                          <a:noFill/>
                          <a:ln w="9525">
                            <a:noFill/>
                            <a:miter lim="800000"/>
                            <a:headEnd/>
                            <a:tailEnd/>
                          </a:ln>
                        </pic:spPr>
                      </pic:pic>
                    </a:graphicData>
                  </a:graphic>
                </wp:inline>
              </w:drawing>
            </w:r>
          </w:p>
        </w:tc>
        <w:tc>
          <w:tcPr>
            <w:tcW w:w="5533" w:type="dxa"/>
            <w:gridSpan w:val="10"/>
            <w:vAlign w:val="center"/>
          </w:tcPr>
          <w:p w:rsidR="007873B8" w:rsidRPr="007873B8" w:rsidRDefault="007873B8" w:rsidP="007873B8">
            <w:pPr>
              <w:jc w:val="center"/>
              <w:rPr>
                <w:b/>
                <w:sz w:val="28"/>
                <w:lang w:val="sr-Cyrl-BA"/>
              </w:rPr>
            </w:pPr>
            <w:r w:rsidRPr="007873B8">
              <w:rPr>
                <w:b/>
                <w:sz w:val="28"/>
                <w:lang w:val="sr-Cyrl-BA"/>
              </w:rPr>
              <w:t>УНИВЕРЗИТЕТ У ИСТОЧНОМ САРАЈЕВУ</w:t>
            </w:r>
          </w:p>
        </w:tc>
        <w:tc>
          <w:tcPr>
            <w:tcW w:w="1834" w:type="dxa"/>
            <w:gridSpan w:val="2"/>
            <w:vMerge w:val="restart"/>
            <w:vAlign w:val="center"/>
          </w:tcPr>
          <w:p w:rsidR="007873B8" w:rsidRPr="007873B8" w:rsidRDefault="00BF5BEA" w:rsidP="007873B8">
            <w:pPr>
              <w:jc w:val="center"/>
              <w:rPr>
                <w:noProof/>
                <w:color w:val="FF0000"/>
                <w:lang w:val="bs-Cyrl-BA"/>
              </w:rPr>
            </w:pPr>
            <w:r>
              <w:rPr>
                <w:noProof/>
                <w:lang w:val="de-DE" w:eastAsia="de-DE"/>
              </w:rPr>
              <w:drawing>
                <wp:inline distT="0" distB="0" distL="0" distR="0">
                  <wp:extent cx="619125" cy="648970"/>
                  <wp:effectExtent l="19050" t="0" r="9525" b="0"/>
                  <wp:docPr id="19" name="Picture 1" descr="C:\Users\Maki\Desktop\mem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Desktop\memor8.jpg"/>
                          <pic:cNvPicPr>
                            <a:picLocks noChangeAspect="1" noChangeArrowheads="1"/>
                          </pic:cNvPicPr>
                        </pic:nvPicPr>
                        <pic:blipFill>
                          <a:blip r:embed="rId8" cstate="print"/>
                          <a:srcRect l="81389" b="34718"/>
                          <a:stretch>
                            <a:fillRect/>
                          </a:stretch>
                        </pic:blipFill>
                        <pic:spPr bwMode="auto">
                          <a:xfrm>
                            <a:off x="0" y="0"/>
                            <a:ext cx="619125" cy="648970"/>
                          </a:xfrm>
                          <a:prstGeom prst="rect">
                            <a:avLst/>
                          </a:prstGeom>
                          <a:noFill/>
                          <a:ln w="9525">
                            <a:noFill/>
                            <a:miter lim="800000"/>
                            <a:headEnd/>
                            <a:tailEnd/>
                          </a:ln>
                        </pic:spPr>
                      </pic:pic>
                    </a:graphicData>
                  </a:graphic>
                </wp:inline>
              </w:drawing>
            </w:r>
          </w:p>
        </w:tc>
      </w:tr>
      <w:tr w:rsidR="007873B8" w:rsidRPr="007873B8">
        <w:trPr>
          <w:jc w:val="center"/>
        </w:trPr>
        <w:tc>
          <w:tcPr>
            <w:tcW w:w="2419" w:type="dxa"/>
            <w:vMerge/>
            <w:tcBorders>
              <w:bottom w:val="single" w:sz="4" w:space="0" w:color="auto"/>
            </w:tcBorders>
          </w:tcPr>
          <w:p w:rsidR="007873B8" w:rsidRPr="007873B8" w:rsidRDefault="007873B8" w:rsidP="007873B8"/>
        </w:tc>
        <w:tc>
          <w:tcPr>
            <w:tcW w:w="1470" w:type="dxa"/>
            <w:gridSpan w:val="4"/>
            <w:tcBorders>
              <w:bottom w:val="single" w:sz="4" w:space="0" w:color="auto"/>
            </w:tcBorders>
            <w:vAlign w:val="center"/>
          </w:tcPr>
          <w:p w:rsidR="007873B8" w:rsidRPr="007873B8" w:rsidRDefault="007873B8" w:rsidP="007873B8">
            <w:pPr>
              <w:jc w:val="center"/>
              <w:rPr>
                <w:b/>
                <w:lang w:val="sr-Cyrl-CS"/>
              </w:rPr>
            </w:pPr>
            <w:r w:rsidRPr="007873B8">
              <w:rPr>
                <w:b/>
                <w:lang w:val="sr-Cyrl-CS"/>
              </w:rPr>
              <w:t>Студијски</w:t>
            </w:r>
          </w:p>
          <w:p w:rsidR="007873B8" w:rsidRPr="007873B8" w:rsidRDefault="007873B8" w:rsidP="007873B8">
            <w:pPr>
              <w:jc w:val="center"/>
              <w:rPr>
                <w:b/>
                <w:lang w:val="sr-Cyrl-CS"/>
              </w:rPr>
            </w:pPr>
            <w:r w:rsidRPr="007873B8">
              <w:rPr>
                <w:b/>
                <w:lang w:val="sr-Cyrl-CS"/>
              </w:rPr>
              <w:t>програм:</w:t>
            </w:r>
          </w:p>
        </w:tc>
        <w:tc>
          <w:tcPr>
            <w:tcW w:w="4063" w:type="dxa"/>
            <w:gridSpan w:val="6"/>
            <w:tcBorders>
              <w:bottom w:val="single" w:sz="4" w:space="0" w:color="auto"/>
            </w:tcBorders>
            <w:shd w:val="clear" w:color="auto" w:fill="BFBFBF"/>
            <w:vAlign w:val="center"/>
          </w:tcPr>
          <w:p w:rsidR="007873B8" w:rsidRPr="00CD712B" w:rsidRDefault="007873B8" w:rsidP="007873B8">
            <w:pPr>
              <w:jc w:val="center"/>
            </w:pPr>
            <w:r w:rsidRPr="00CD712B">
              <w:rPr>
                <w:b/>
                <w:i/>
                <w:caps/>
                <w:sz w:val="22"/>
                <w:szCs w:val="22"/>
                <w:lang w:val="sr-Cyrl-CS"/>
              </w:rPr>
              <w:t>ИНДУСТРИЈСКО ИНЖЕЊЕРСТВО ЗА ЕНЕРГЕТИКУ</w:t>
            </w:r>
          </w:p>
        </w:tc>
        <w:tc>
          <w:tcPr>
            <w:tcW w:w="1834" w:type="dxa"/>
            <w:gridSpan w:val="2"/>
            <w:vMerge/>
            <w:tcBorders>
              <w:bottom w:val="single" w:sz="4" w:space="0" w:color="auto"/>
            </w:tcBorders>
            <w:vAlign w:val="center"/>
          </w:tcPr>
          <w:p w:rsidR="007873B8" w:rsidRPr="007873B8" w:rsidRDefault="007873B8" w:rsidP="007873B8">
            <w:pPr>
              <w:jc w:val="center"/>
              <w:rPr>
                <w:lang w:val="ru-RU"/>
              </w:rPr>
            </w:pPr>
          </w:p>
        </w:tc>
      </w:tr>
      <w:tr w:rsidR="007873B8" w:rsidRPr="007873B8">
        <w:trPr>
          <w:jc w:val="center"/>
        </w:trPr>
        <w:tc>
          <w:tcPr>
            <w:tcW w:w="9786" w:type="dxa"/>
            <w:gridSpan w:val="13"/>
            <w:tcBorders>
              <w:left w:val="nil"/>
              <w:right w:val="nil"/>
            </w:tcBorders>
          </w:tcPr>
          <w:p w:rsidR="007873B8" w:rsidRPr="007873B8" w:rsidRDefault="007873B8" w:rsidP="007873B8">
            <w:pPr>
              <w:rPr>
                <w:lang w:val="ru-RU"/>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Назив предмета</w:t>
            </w:r>
          </w:p>
        </w:tc>
        <w:tc>
          <w:tcPr>
            <w:tcW w:w="7367" w:type="dxa"/>
            <w:gridSpan w:val="12"/>
            <w:shd w:val="clear" w:color="auto" w:fill="BFBFBF"/>
            <w:vAlign w:val="center"/>
          </w:tcPr>
          <w:p w:rsidR="007873B8" w:rsidRPr="007873B8" w:rsidRDefault="007873B8" w:rsidP="007873B8">
            <w:pPr>
              <w:rPr>
                <w:b/>
                <w:lang w:val="sr-Cyrl-CS"/>
              </w:rPr>
            </w:pPr>
            <w:r w:rsidRPr="007873B8">
              <w:rPr>
                <w:b/>
                <w:sz w:val="30"/>
                <w:szCs w:val="30"/>
                <w:lang w:val="sr-Cyrl-CS"/>
              </w:rPr>
              <w:t>СТРАТЕГИЈСКИ МЕНАЏМЕНТ И МАРКЕТИНГ У ЕНЕРГЕТИЦИ</w:t>
            </w:r>
          </w:p>
        </w:tc>
      </w:tr>
      <w:tr w:rsidR="007873B8" w:rsidRPr="007873B8">
        <w:trPr>
          <w:trHeight w:val="562"/>
          <w:jc w:val="center"/>
        </w:trPr>
        <w:tc>
          <w:tcPr>
            <w:tcW w:w="2419" w:type="dxa"/>
            <w:vAlign w:val="center"/>
          </w:tcPr>
          <w:p w:rsidR="007873B8" w:rsidRPr="007873B8" w:rsidRDefault="007873B8" w:rsidP="007873B8">
            <w:pPr>
              <w:rPr>
                <w:b/>
                <w:lang w:val="sr-Cyrl-CS"/>
              </w:rPr>
            </w:pPr>
            <w:r w:rsidRPr="007873B8">
              <w:rPr>
                <w:b/>
                <w:lang w:val="sr-Cyrl-CS"/>
              </w:rPr>
              <w:t>Катедра којој предмет припада</w:t>
            </w:r>
          </w:p>
        </w:tc>
        <w:tc>
          <w:tcPr>
            <w:tcW w:w="7367" w:type="dxa"/>
            <w:gridSpan w:val="12"/>
            <w:shd w:val="clear" w:color="auto" w:fill="BFBFBF"/>
            <w:vAlign w:val="center"/>
          </w:tcPr>
          <w:p w:rsidR="007873B8" w:rsidRPr="007873B8" w:rsidRDefault="007873B8" w:rsidP="007873B8">
            <w:pPr>
              <w:pStyle w:val="Heading2"/>
              <w:spacing w:before="0" w:after="0"/>
              <w:rPr>
                <w:rFonts w:ascii="Times New Roman" w:hAnsi="Times New Roman"/>
                <w:i w:val="0"/>
                <w:color w:val="FF0000"/>
                <w:sz w:val="24"/>
                <w:lang w:val="sr-Latn-CS"/>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Шифра предмета</w:t>
            </w:r>
          </w:p>
        </w:tc>
        <w:tc>
          <w:tcPr>
            <w:tcW w:w="1429" w:type="dxa"/>
            <w:gridSpan w:val="3"/>
            <w:vAlign w:val="center"/>
          </w:tcPr>
          <w:p w:rsidR="007873B8" w:rsidRPr="007873B8" w:rsidRDefault="007873B8" w:rsidP="007873B8">
            <w:pPr>
              <w:jc w:val="center"/>
              <w:rPr>
                <w:b/>
                <w:lang w:val="sr-Cyrl-CS"/>
              </w:rPr>
            </w:pPr>
            <w:r w:rsidRPr="007873B8">
              <w:rPr>
                <w:b/>
                <w:lang w:val="sr-Cyrl-CS"/>
              </w:rPr>
              <w:t>Статус предмета</w:t>
            </w:r>
          </w:p>
        </w:tc>
        <w:tc>
          <w:tcPr>
            <w:tcW w:w="1653" w:type="dxa"/>
            <w:gridSpan w:val="2"/>
            <w:vAlign w:val="center"/>
          </w:tcPr>
          <w:p w:rsidR="007873B8" w:rsidRPr="007873B8" w:rsidRDefault="007873B8" w:rsidP="007873B8">
            <w:pPr>
              <w:jc w:val="center"/>
              <w:rPr>
                <w:b/>
                <w:lang w:val="sr-Cyrl-CS"/>
              </w:rPr>
            </w:pPr>
            <w:r w:rsidRPr="007873B8">
              <w:rPr>
                <w:b/>
                <w:lang w:val="sr-Cyrl-CS"/>
              </w:rPr>
              <w:t>Семестар</w:t>
            </w:r>
          </w:p>
        </w:tc>
        <w:tc>
          <w:tcPr>
            <w:tcW w:w="1881" w:type="dxa"/>
            <w:gridSpan w:val="4"/>
            <w:vAlign w:val="center"/>
          </w:tcPr>
          <w:p w:rsidR="007873B8" w:rsidRPr="007873B8" w:rsidRDefault="007873B8" w:rsidP="007873B8">
            <w:pPr>
              <w:jc w:val="center"/>
              <w:rPr>
                <w:b/>
                <w:lang w:val="sr-Cyrl-CS"/>
              </w:rPr>
            </w:pPr>
            <w:r w:rsidRPr="007873B8">
              <w:rPr>
                <w:b/>
                <w:lang w:val="sr-Cyrl-CS"/>
              </w:rPr>
              <w:t>Фонд часова</w:t>
            </w:r>
          </w:p>
        </w:tc>
        <w:tc>
          <w:tcPr>
            <w:tcW w:w="2404" w:type="dxa"/>
            <w:gridSpan w:val="3"/>
            <w:vAlign w:val="center"/>
          </w:tcPr>
          <w:p w:rsidR="007873B8" w:rsidRPr="007873B8" w:rsidRDefault="007873B8" w:rsidP="007873B8">
            <w:pPr>
              <w:jc w:val="center"/>
              <w:rPr>
                <w:b/>
                <w:lang w:val="sr-Cyrl-CS"/>
              </w:rPr>
            </w:pPr>
            <w:r w:rsidRPr="007873B8">
              <w:rPr>
                <w:b/>
                <w:lang w:val="sr-Cyrl-CS"/>
              </w:rPr>
              <w:t>Број</w:t>
            </w:r>
            <w:r w:rsidRPr="007873B8">
              <w:rPr>
                <w:b/>
              </w:rPr>
              <w:t xml:space="preserve"> ECTS</w:t>
            </w:r>
            <w:r w:rsidRPr="007873B8">
              <w:rPr>
                <w:b/>
                <w:lang w:val="sr-Cyrl-CS"/>
              </w:rPr>
              <w:t xml:space="preserve"> бодова</w:t>
            </w:r>
          </w:p>
        </w:tc>
      </w:tr>
      <w:tr w:rsidR="007873B8" w:rsidRPr="007873B8">
        <w:trPr>
          <w:jc w:val="center"/>
        </w:trPr>
        <w:tc>
          <w:tcPr>
            <w:tcW w:w="2419" w:type="dxa"/>
            <w:vAlign w:val="center"/>
          </w:tcPr>
          <w:p w:rsidR="007873B8" w:rsidRPr="007873B8" w:rsidRDefault="007873B8" w:rsidP="007873B8">
            <w:pPr>
              <w:jc w:val="center"/>
              <w:rPr>
                <w:color w:val="FF0000"/>
              </w:rPr>
            </w:pPr>
          </w:p>
        </w:tc>
        <w:tc>
          <w:tcPr>
            <w:tcW w:w="1429" w:type="dxa"/>
            <w:gridSpan w:val="3"/>
            <w:vAlign w:val="bottom"/>
          </w:tcPr>
          <w:p w:rsidR="007873B8" w:rsidRPr="007873B8" w:rsidRDefault="007873B8" w:rsidP="007873B8">
            <w:pPr>
              <w:jc w:val="center"/>
              <w:rPr>
                <w:lang w:val="bs-Cyrl-BA"/>
              </w:rPr>
            </w:pPr>
            <w:r w:rsidRPr="007873B8">
              <w:rPr>
                <w:lang w:val="sr-Cyrl-CS"/>
              </w:rPr>
              <w:t>Изборни</w:t>
            </w:r>
          </w:p>
        </w:tc>
        <w:tc>
          <w:tcPr>
            <w:tcW w:w="1653" w:type="dxa"/>
            <w:gridSpan w:val="2"/>
            <w:vAlign w:val="bottom"/>
          </w:tcPr>
          <w:p w:rsidR="007873B8" w:rsidRPr="007873B8" w:rsidRDefault="007873B8" w:rsidP="007873B8">
            <w:pPr>
              <w:jc w:val="center"/>
              <w:rPr>
                <w:lang w:val="sr-Cyrl-CS"/>
              </w:rPr>
            </w:pPr>
            <w:r w:rsidRPr="007873B8">
              <w:t>IX</w:t>
            </w:r>
          </w:p>
        </w:tc>
        <w:tc>
          <w:tcPr>
            <w:tcW w:w="1881" w:type="dxa"/>
            <w:gridSpan w:val="4"/>
            <w:vAlign w:val="bottom"/>
          </w:tcPr>
          <w:p w:rsidR="007873B8" w:rsidRPr="007873B8" w:rsidRDefault="007873B8" w:rsidP="007873B8">
            <w:pPr>
              <w:jc w:val="center"/>
              <w:rPr>
                <w:lang w:val="bs-Cyrl-BA"/>
              </w:rPr>
            </w:pPr>
            <w:r w:rsidRPr="007873B8">
              <w:t>2+</w:t>
            </w:r>
            <w:r w:rsidRPr="007873B8">
              <w:rPr>
                <w:lang w:val="bs-Cyrl-BA"/>
              </w:rPr>
              <w:t>2</w:t>
            </w:r>
          </w:p>
        </w:tc>
        <w:tc>
          <w:tcPr>
            <w:tcW w:w="2404" w:type="dxa"/>
            <w:gridSpan w:val="3"/>
            <w:vAlign w:val="bottom"/>
          </w:tcPr>
          <w:p w:rsidR="007873B8" w:rsidRPr="007873B8" w:rsidRDefault="007873B8" w:rsidP="007873B8">
            <w:pPr>
              <w:jc w:val="center"/>
              <w:rPr>
                <w:lang w:val="bs-Cyrl-BA"/>
              </w:rPr>
            </w:pPr>
            <w:r w:rsidRPr="007873B8">
              <w:rPr>
                <w:lang w:val="bs-Cyrl-BA"/>
              </w:rPr>
              <w:t>5</w:t>
            </w:r>
          </w:p>
        </w:tc>
      </w:tr>
      <w:tr w:rsidR="007873B8" w:rsidRPr="007873B8">
        <w:trPr>
          <w:jc w:val="center"/>
        </w:trPr>
        <w:tc>
          <w:tcPr>
            <w:tcW w:w="2419" w:type="dxa"/>
            <w:tcBorders>
              <w:bottom w:val="single" w:sz="4" w:space="0" w:color="auto"/>
            </w:tcBorders>
            <w:shd w:val="clear" w:color="auto" w:fill="CCCCCC"/>
          </w:tcPr>
          <w:p w:rsidR="007873B8" w:rsidRPr="007873B8" w:rsidRDefault="007873B8" w:rsidP="007873B8">
            <w:pPr>
              <w:rPr>
                <w:b/>
                <w:lang w:val="sr-Cyrl-CS"/>
              </w:rPr>
            </w:pPr>
            <w:r w:rsidRPr="007873B8">
              <w:rPr>
                <w:b/>
                <w:lang w:val="sr-Cyrl-CS"/>
              </w:rPr>
              <w:t>Наставник</w:t>
            </w:r>
          </w:p>
        </w:tc>
        <w:tc>
          <w:tcPr>
            <w:tcW w:w="7367" w:type="dxa"/>
            <w:gridSpan w:val="12"/>
            <w:tcBorders>
              <w:bottom w:val="single" w:sz="4" w:space="0" w:color="auto"/>
            </w:tcBorders>
          </w:tcPr>
          <w:p w:rsidR="007873B8" w:rsidRPr="00D8314C" w:rsidRDefault="005E6CE6" w:rsidP="005E6CE6">
            <w:pPr>
              <w:jc w:val="both"/>
              <w:rPr>
                <w:lang w:val="bs-Cyrl-BA"/>
              </w:rPr>
            </w:pPr>
            <w:r>
              <w:rPr>
                <w:lang w:val="bs-Cyrl-BA"/>
              </w:rPr>
              <w:t>Д</w:t>
            </w:r>
            <w:r w:rsidR="00D8314C" w:rsidRPr="00D8314C">
              <w:rPr>
                <w:lang w:val="bs-Cyrl-BA"/>
              </w:rPr>
              <w:t xml:space="preserve">р </w:t>
            </w:r>
            <w:r>
              <w:rPr>
                <w:lang w:val="bs-Cyrl-BA"/>
              </w:rPr>
              <w:t>Ненад Лалић, ван. проф.;</w:t>
            </w:r>
            <w:r w:rsidR="00D8314C" w:rsidRPr="00D8314C">
              <w:rPr>
                <w:lang w:val="bs-Cyrl-BA"/>
              </w:rPr>
              <w:t xml:space="preserve"> </w:t>
            </w:r>
            <w:r>
              <w:rPr>
                <w:lang w:val="bs-Cyrl-BA"/>
              </w:rPr>
              <w:t>Д</w:t>
            </w:r>
            <w:r w:rsidR="00D8314C" w:rsidRPr="00D8314C">
              <w:rPr>
                <w:lang w:val="bs-Cyrl-BA"/>
              </w:rPr>
              <w:t>р Илинка Унковић</w:t>
            </w:r>
            <w:r>
              <w:rPr>
                <w:lang w:val="bs-Cyrl-BA"/>
              </w:rPr>
              <w:t>, ван. проф.</w:t>
            </w:r>
          </w:p>
        </w:tc>
      </w:tr>
      <w:tr w:rsidR="007873B8" w:rsidRPr="007873B8">
        <w:trPr>
          <w:jc w:val="center"/>
        </w:trPr>
        <w:tc>
          <w:tcPr>
            <w:tcW w:w="2419" w:type="dxa"/>
            <w:tcBorders>
              <w:left w:val="single" w:sz="4" w:space="0" w:color="auto"/>
              <w:right w:val="single" w:sz="4" w:space="0" w:color="auto"/>
            </w:tcBorders>
            <w:shd w:val="clear" w:color="auto" w:fill="D9D9D9"/>
          </w:tcPr>
          <w:p w:rsidR="007873B8" w:rsidRPr="007873B8" w:rsidRDefault="007873B8" w:rsidP="007873B8">
            <w:pPr>
              <w:rPr>
                <w:b/>
                <w:lang w:val="sr-Cyrl-CS"/>
              </w:rPr>
            </w:pPr>
            <w:r w:rsidRPr="007873B8">
              <w:rPr>
                <w:b/>
                <w:lang w:val="sr-Cyrl-CS"/>
              </w:rPr>
              <w:t>Сарадник</w:t>
            </w:r>
          </w:p>
        </w:tc>
        <w:tc>
          <w:tcPr>
            <w:tcW w:w="7367" w:type="dxa"/>
            <w:gridSpan w:val="12"/>
            <w:tcBorders>
              <w:left w:val="single" w:sz="4" w:space="0" w:color="auto"/>
              <w:right w:val="single" w:sz="4" w:space="0" w:color="auto"/>
            </w:tcBorders>
          </w:tcPr>
          <w:p w:rsidR="007873B8" w:rsidRPr="007873B8" w:rsidRDefault="007873B8" w:rsidP="007873B8">
            <w:pPr>
              <w:rPr>
                <w:color w:val="FF0000"/>
              </w:rPr>
            </w:pPr>
          </w:p>
        </w:tc>
      </w:tr>
      <w:tr w:rsidR="007873B8" w:rsidRPr="007873B8">
        <w:trPr>
          <w:jc w:val="center"/>
        </w:trPr>
        <w:tc>
          <w:tcPr>
            <w:tcW w:w="6091" w:type="dxa"/>
            <w:gridSpan w:val="8"/>
            <w:shd w:val="clear" w:color="auto" w:fill="CCCCCC"/>
          </w:tcPr>
          <w:p w:rsidR="007873B8" w:rsidRPr="007873B8" w:rsidRDefault="007873B8" w:rsidP="007873B8">
            <w:pPr>
              <w:rPr>
                <w:b/>
                <w:sz w:val="22"/>
                <w:szCs w:val="22"/>
              </w:rPr>
            </w:pPr>
            <w:r w:rsidRPr="007873B8">
              <w:rPr>
                <w:b/>
                <w:sz w:val="22"/>
                <w:szCs w:val="22"/>
                <w:lang w:val="sr-Cyrl-CS"/>
              </w:rPr>
              <w:t>Условљеност другим предметима</w:t>
            </w:r>
            <w:r w:rsidRPr="007873B8">
              <w:rPr>
                <w:b/>
                <w:sz w:val="22"/>
                <w:szCs w:val="22"/>
              </w:rPr>
              <w:t>:</w:t>
            </w:r>
          </w:p>
        </w:tc>
        <w:tc>
          <w:tcPr>
            <w:tcW w:w="3695" w:type="dxa"/>
            <w:gridSpan w:val="5"/>
            <w:shd w:val="clear" w:color="auto" w:fill="CCCCCC"/>
          </w:tcPr>
          <w:p w:rsidR="007873B8" w:rsidRPr="007873B8" w:rsidRDefault="007873B8" w:rsidP="007873B8">
            <w:pPr>
              <w:rPr>
                <w:b/>
                <w:sz w:val="22"/>
                <w:szCs w:val="22"/>
              </w:rPr>
            </w:pPr>
            <w:r w:rsidRPr="007873B8">
              <w:rPr>
                <w:b/>
                <w:sz w:val="22"/>
                <w:szCs w:val="22"/>
                <w:lang w:val="sr-Cyrl-CS"/>
              </w:rPr>
              <w:t>Облик условљености</w:t>
            </w:r>
            <w:r w:rsidRPr="007873B8">
              <w:rPr>
                <w:b/>
                <w:sz w:val="22"/>
                <w:szCs w:val="22"/>
              </w:rPr>
              <w:t>:</w:t>
            </w:r>
          </w:p>
        </w:tc>
      </w:tr>
      <w:tr w:rsidR="007873B8" w:rsidRPr="007873B8">
        <w:trPr>
          <w:jc w:val="center"/>
        </w:trPr>
        <w:tc>
          <w:tcPr>
            <w:tcW w:w="6091" w:type="dxa"/>
            <w:gridSpan w:val="8"/>
            <w:tcBorders>
              <w:bottom w:val="single" w:sz="4" w:space="0" w:color="auto"/>
            </w:tcBorders>
            <w:vAlign w:val="center"/>
          </w:tcPr>
          <w:p w:rsidR="007873B8" w:rsidRPr="007873B8" w:rsidRDefault="007873B8" w:rsidP="007873B8">
            <w:pPr>
              <w:rPr>
                <w:sz w:val="22"/>
                <w:szCs w:val="22"/>
                <w:lang w:val="ru-RU"/>
              </w:rPr>
            </w:pPr>
            <w:r w:rsidRPr="007873B8">
              <w:rPr>
                <w:sz w:val="22"/>
                <w:szCs w:val="22"/>
                <w:lang w:val="bs-Cyrl-BA"/>
              </w:rPr>
              <w:t>Нема услова</w:t>
            </w:r>
            <w:r w:rsidRPr="007873B8">
              <w:rPr>
                <w:sz w:val="22"/>
                <w:szCs w:val="22"/>
                <w:lang w:val="sr-Cyrl-CS"/>
              </w:rPr>
              <w:t xml:space="preserve"> за пријављивање и слушање предмета</w:t>
            </w:r>
            <w:r w:rsidRPr="007873B8">
              <w:rPr>
                <w:sz w:val="22"/>
                <w:szCs w:val="22"/>
                <w:lang w:val="bs-Cyrl-BA"/>
              </w:rPr>
              <w:t>.</w:t>
            </w:r>
          </w:p>
        </w:tc>
        <w:tc>
          <w:tcPr>
            <w:tcW w:w="3695" w:type="dxa"/>
            <w:gridSpan w:val="5"/>
            <w:tcBorders>
              <w:bottom w:val="single" w:sz="4" w:space="0" w:color="auto"/>
            </w:tcBorders>
          </w:tcPr>
          <w:p w:rsidR="007873B8" w:rsidRPr="007873B8" w:rsidRDefault="007873B8" w:rsidP="007873B8">
            <w:pPr>
              <w:rPr>
                <w:sz w:val="22"/>
                <w:szCs w:val="22"/>
                <w:lang w:val="ru-RU"/>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Циљеви изучавања предмета: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bs-Cyrl-BA"/>
              </w:rPr>
            </w:pPr>
            <w:r w:rsidRPr="007873B8">
              <w:rPr>
                <w:sz w:val="22"/>
                <w:szCs w:val="22"/>
                <w:lang w:val="bs-Cyrl-BA"/>
              </w:rPr>
              <w:t>Циљ је упознати студенте са процесима планирања и контроле маркетинга и имплементацијом маркетинг активности у енергетици.</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Исходи учења: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E345A" w:rsidRDefault="00BF5BEA" w:rsidP="00BF5BEA">
            <w:pPr>
              <w:pStyle w:val="ListParagraph"/>
              <w:spacing w:after="0" w:line="240" w:lineRule="auto"/>
              <w:ind w:left="0"/>
              <w:jc w:val="both"/>
              <w:rPr>
                <w:rFonts w:ascii="Times New Roman" w:hAnsi="Times New Roman"/>
                <w:sz w:val="22"/>
                <w:szCs w:val="22"/>
                <w:lang w:val="bs-Cyrl-BA"/>
              </w:rPr>
            </w:pPr>
            <w:r w:rsidRPr="007E345A">
              <w:rPr>
                <w:rFonts w:ascii="Times New Roman" w:hAnsi="Times New Roman"/>
                <w:sz w:val="22"/>
                <w:szCs w:val="22"/>
                <w:lang w:val="bs-Cyrl-BA"/>
              </w:rPr>
              <w:t>Студенти стичу основна знања o</w:t>
            </w:r>
            <w:r w:rsidRPr="007E345A">
              <w:rPr>
                <w:rFonts w:ascii="Times New Roman" w:hAnsi="Times New Roman"/>
                <w:sz w:val="22"/>
              </w:rPr>
              <w:t xml:space="preserve">: </w:t>
            </w:r>
            <w:r w:rsidRPr="007E345A">
              <w:rPr>
                <w:rFonts w:ascii="Times New Roman" w:hAnsi="Times New Roman"/>
                <w:sz w:val="22"/>
                <w:szCs w:val="22"/>
                <w:lang w:val="bs-Cyrl-BA"/>
              </w:rPr>
              <w:t>приступима изборима циљног тржишта и кључним вјештинама придобијања, задржавања и повећања броја лојалних купаца, значају холистичког маркетинга у процесу стратегијског прилагођавања идентификованим промјенама у  окружењу,  утицају маркетинга у менаџмента на подизање профитабилности предузећа, активностима креирања, испоручивања и комуницирања вриједности на подручју брендирања</w:t>
            </w:r>
          </w:p>
        </w:tc>
      </w:tr>
      <w:tr w:rsidR="007873B8" w:rsidRPr="007873B8">
        <w:trPr>
          <w:jc w:val="center"/>
        </w:trPr>
        <w:tc>
          <w:tcPr>
            <w:tcW w:w="9786" w:type="dxa"/>
            <w:gridSpan w:val="13"/>
            <w:tcBorders>
              <w:bottom w:val="single" w:sz="4" w:space="0" w:color="auto"/>
            </w:tcBorders>
            <w:shd w:val="clear" w:color="auto" w:fill="D9D9D9"/>
          </w:tcPr>
          <w:p w:rsidR="007873B8" w:rsidRPr="007873B8" w:rsidRDefault="007873B8" w:rsidP="007873B8">
            <w:pPr>
              <w:rPr>
                <w:b/>
                <w:sz w:val="22"/>
                <w:szCs w:val="22"/>
                <w:lang w:val="sr-Cyrl-CS"/>
              </w:rPr>
            </w:pPr>
            <w:r w:rsidRPr="007873B8">
              <w:rPr>
                <w:b/>
                <w:sz w:val="22"/>
                <w:szCs w:val="22"/>
                <w:lang w:val="sr-Cyrl-CS"/>
              </w:rPr>
              <w:t>Садржај предмета: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color w:val="FF0000"/>
                <w:sz w:val="22"/>
                <w:szCs w:val="22"/>
                <w:lang w:val="bs-Cyrl-BA"/>
              </w:rPr>
            </w:pPr>
            <w:r w:rsidRPr="00CD712B">
              <w:rPr>
                <w:sz w:val="22"/>
                <w:szCs w:val="22"/>
                <w:lang w:val="bs-Cyrl-BA"/>
              </w:rPr>
              <w:t>Законитости тржишта и маркетинга.</w:t>
            </w:r>
            <w:r w:rsidRPr="00CD712B">
              <w:rPr>
                <w:sz w:val="22"/>
                <w:szCs w:val="22"/>
                <w:lang w:val="sr-Cyrl-CS"/>
              </w:rPr>
              <w:t xml:space="preserve"> </w:t>
            </w:r>
            <w:r w:rsidRPr="00CD712B">
              <w:rPr>
                <w:sz w:val="22"/>
                <w:szCs w:val="22"/>
                <w:lang w:val="bs-Cyrl-BA"/>
              </w:rPr>
              <w:t>Снаге и слабости привредног или другог субјекта.</w:t>
            </w:r>
            <w:r w:rsidRPr="00CD712B">
              <w:rPr>
                <w:sz w:val="22"/>
                <w:szCs w:val="22"/>
                <w:lang w:val="sr-Cyrl-CS"/>
              </w:rPr>
              <w:t xml:space="preserve"> </w:t>
            </w:r>
            <w:r w:rsidRPr="00CD712B">
              <w:rPr>
                <w:sz w:val="22"/>
                <w:szCs w:val="22"/>
                <w:lang w:val="bs-Cyrl-BA"/>
              </w:rPr>
              <w:t>Пријетње и могућности из окружења.</w:t>
            </w:r>
            <w:r w:rsidRPr="00CD712B">
              <w:rPr>
                <w:sz w:val="22"/>
                <w:szCs w:val="22"/>
                <w:lang w:val="sr-Cyrl-CS"/>
              </w:rPr>
              <w:t xml:space="preserve"> </w:t>
            </w:r>
            <w:r w:rsidRPr="00CD712B">
              <w:rPr>
                <w:sz w:val="22"/>
                <w:szCs w:val="22"/>
                <w:lang w:val="bs-Cyrl-BA"/>
              </w:rPr>
              <w:t>Понашање потрошача крајње потрошње.</w:t>
            </w:r>
            <w:r w:rsidRPr="00CD712B">
              <w:rPr>
                <w:sz w:val="22"/>
                <w:szCs w:val="22"/>
                <w:lang w:val="sr-Cyrl-CS"/>
              </w:rPr>
              <w:t xml:space="preserve"> </w:t>
            </w:r>
            <w:r w:rsidRPr="00CD712B">
              <w:rPr>
                <w:sz w:val="22"/>
                <w:szCs w:val="22"/>
                <w:lang w:val="bs-Cyrl-BA"/>
              </w:rPr>
              <w:t>Понашање потрошача пословне потрошње.</w:t>
            </w:r>
            <w:r w:rsidRPr="00CD712B">
              <w:rPr>
                <w:sz w:val="22"/>
                <w:szCs w:val="22"/>
                <w:lang w:val="sr-Cyrl-CS"/>
              </w:rPr>
              <w:t xml:space="preserve"> </w:t>
            </w:r>
            <w:r w:rsidRPr="00CD712B">
              <w:rPr>
                <w:sz w:val="22"/>
                <w:szCs w:val="22"/>
                <w:lang w:val="bs-Cyrl-BA"/>
              </w:rPr>
              <w:t>Анализа конкуренције.</w:t>
            </w:r>
            <w:r w:rsidRPr="00CD712B">
              <w:rPr>
                <w:sz w:val="22"/>
                <w:szCs w:val="22"/>
                <w:lang w:val="sr-Cyrl-CS"/>
              </w:rPr>
              <w:t xml:space="preserve"> </w:t>
            </w:r>
            <w:r w:rsidRPr="00CD712B">
              <w:rPr>
                <w:sz w:val="22"/>
                <w:szCs w:val="22"/>
                <w:lang w:val="bs-Cyrl-BA"/>
              </w:rPr>
              <w:t>Тржишни потенцијал и предвиђање продаје.</w:t>
            </w:r>
            <w:r w:rsidRPr="00CD712B">
              <w:rPr>
                <w:sz w:val="22"/>
                <w:szCs w:val="22"/>
                <w:lang w:val="sr-Cyrl-CS"/>
              </w:rPr>
              <w:t xml:space="preserve"> </w:t>
            </w:r>
            <w:r w:rsidRPr="00CD712B">
              <w:rPr>
                <w:sz w:val="22"/>
                <w:szCs w:val="22"/>
                <w:lang w:val="bs-Cyrl-BA"/>
              </w:rPr>
              <w:t>Мисија и циљеви пословања.</w:t>
            </w:r>
            <w:r w:rsidRPr="00CD712B">
              <w:rPr>
                <w:sz w:val="22"/>
                <w:szCs w:val="22"/>
                <w:lang w:val="sr-Cyrl-CS"/>
              </w:rPr>
              <w:t xml:space="preserve"> </w:t>
            </w:r>
            <w:r w:rsidRPr="00CD712B">
              <w:rPr>
                <w:sz w:val="22"/>
                <w:szCs w:val="22"/>
                <w:lang w:val="bs-Cyrl-BA"/>
              </w:rPr>
              <w:t>Сегментација тржишта. Циљно тржиште и позиционирање.</w:t>
            </w:r>
            <w:r w:rsidRPr="00CD712B">
              <w:rPr>
                <w:sz w:val="22"/>
                <w:szCs w:val="22"/>
                <w:lang w:val="sr-Cyrl-CS"/>
              </w:rPr>
              <w:t xml:space="preserve"> </w:t>
            </w:r>
            <w:r w:rsidRPr="00CD712B">
              <w:rPr>
                <w:sz w:val="22"/>
                <w:szCs w:val="22"/>
                <w:lang w:val="bs-Cyrl-BA"/>
              </w:rPr>
              <w:t>Стратегије маркетинга.</w:t>
            </w:r>
            <w:r w:rsidRPr="00CD712B">
              <w:rPr>
                <w:sz w:val="22"/>
                <w:szCs w:val="22"/>
                <w:lang w:val="sr-Cyrl-CS"/>
              </w:rPr>
              <w:t xml:space="preserve"> </w:t>
            </w:r>
            <w:r w:rsidRPr="00CD712B">
              <w:rPr>
                <w:sz w:val="22"/>
                <w:szCs w:val="22"/>
                <w:lang w:val="bs-Cyrl-BA"/>
              </w:rPr>
              <w:t>Стратегије развоја производа и стратегије развоје тржишта.</w:t>
            </w:r>
            <w:r w:rsidRPr="00CD712B">
              <w:rPr>
                <w:sz w:val="22"/>
                <w:szCs w:val="22"/>
                <w:lang w:val="sr-Cyrl-CS"/>
              </w:rPr>
              <w:t xml:space="preserve"> </w:t>
            </w:r>
            <w:r w:rsidRPr="00CD712B">
              <w:rPr>
                <w:sz w:val="22"/>
                <w:szCs w:val="22"/>
                <w:lang w:val="bs-Cyrl-BA"/>
              </w:rPr>
              <w:t>Вертикалне маркетинг стра</w:t>
            </w:r>
            <w:r w:rsidRPr="00CD712B">
              <w:rPr>
                <w:sz w:val="22"/>
                <w:szCs w:val="22"/>
                <w:lang w:val="sr-Cyrl-CS"/>
              </w:rPr>
              <w:t>т</w:t>
            </w:r>
            <w:r w:rsidRPr="00CD712B">
              <w:rPr>
                <w:sz w:val="22"/>
                <w:szCs w:val="22"/>
                <w:lang w:val="bs-Cyrl-BA"/>
              </w:rPr>
              <w:t>егије.</w:t>
            </w:r>
            <w:r w:rsidRPr="00CD712B">
              <w:rPr>
                <w:sz w:val="22"/>
                <w:szCs w:val="22"/>
                <w:lang w:val="sr-Cyrl-CS"/>
              </w:rPr>
              <w:t xml:space="preserve"> </w:t>
            </w:r>
            <w:r w:rsidRPr="00CD712B">
              <w:rPr>
                <w:sz w:val="22"/>
                <w:szCs w:val="22"/>
                <w:lang w:val="bs-Cyrl-BA"/>
              </w:rPr>
              <w:t>Мјерила контроле и процес контроле.</w:t>
            </w:r>
            <w:r w:rsidRPr="00CD712B">
              <w:rPr>
                <w:sz w:val="22"/>
                <w:szCs w:val="22"/>
                <w:lang w:val="sr-Cyrl-CS"/>
              </w:rPr>
              <w:t xml:space="preserve"> </w:t>
            </w:r>
            <w:r w:rsidRPr="00CD712B">
              <w:rPr>
                <w:sz w:val="22"/>
                <w:szCs w:val="22"/>
                <w:lang w:val="bs-Cyrl-BA"/>
              </w:rPr>
              <w:t>Имплементација и организација маркетинг активности</w:t>
            </w:r>
            <w:r w:rsidRPr="007873B8">
              <w:rPr>
                <w:color w:val="FF0000"/>
                <w:sz w:val="22"/>
                <w:szCs w:val="22"/>
                <w:lang w:val="bs-Cyrl-BA"/>
              </w:rPr>
              <w:t>.</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Методе наставе и савладавање градива:</w:t>
            </w:r>
          </w:p>
        </w:tc>
      </w:tr>
      <w:tr w:rsidR="007873B8" w:rsidRPr="007873B8">
        <w:trPr>
          <w:trHeight w:val="531"/>
          <w:jc w:val="center"/>
        </w:trPr>
        <w:tc>
          <w:tcPr>
            <w:tcW w:w="9786" w:type="dxa"/>
            <w:gridSpan w:val="13"/>
            <w:tcBorders>
              <w:top w:val="single" w:sz="4" w:space="0" w:color="auto"/>
              <w:bottom w:val="single" w:sz="4" w:space="0" w:color="auto"/>
            </w:tcBorders>
          </w:tcPr>
          <w:p w:rsidR="007873B8" w:rsidRPr="007873B8" w:rsidRDefault="007873B8" w:rsidP="007873B8">
            <w:pPr>
              <w:jc w:val="both"/>
              <w:rPr>
                <w:snapToGrid w:val="0"/>
                <w:sz w:val="22"/>
                <w:szCs w:val="22"/>
                <w:lang w:val="bs-Cyrl-BA"/>
              </w:rPr>
            </w:pPr>
            <w:r w:rsidRPr="007873B8">
              <w:rPr>
                <w:snapToGrid w:val="0"/>
                <w:sz w:val="22"/>
                <w:szCs w:val="22"/>
                <w:lang w:val="bs-Cyrl-BA"/>
              </w:rPr>
              <w:t>Настава се изводи кроз предавања, консултације, самостални рад студената и колоквијуме.</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Литература: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napToGrid w:val="0"/>
                <w:sz w:val="22"/>
                <w:szCs w:val="22"/>
                <w:u w:val="single"/>
                <w:lang w:val="sr-Cyrl-CS"/>
              </w:rPr>
            </w:pPr>
            <w:r w:rsidRPr="007873B8">
              <w:rPr>
                <w:snapToGrid w:val="0"/>
                <w:sz w:val="22"/>
                <w:szCs w:val="22"/>
                <w:u w:val="single"/>
                <w:lang w:val="sr-Cyrl-CS"/>
              </w:rPr>
              <w:t>Основна литература:</w:t>
            </w:r>
          </w:p>
          <w:p w:rsidR="007873B8" w:rsidRPr="00984732" w:rsidRDefault="00F24360" w:rsidP="00984732">
            <w:pPr>
              <w:ind w:left="31"/>
              <w:jc w:val="both"/>
              <w:rPr>
                <w:snapToGrid w:val="0"/>
                <w:sz w:val="22"/>
                <w:szCs w:val="22"/>
              </w:rPr>
            </w:pPr>
            <w:r w:rsidRPr="00F24360">
              <w:rPr>
                <w:snapToGrid w:val="0"/>
                <w:sz w:val="22"/>
                <w:szCs w:val="22"/>
                <w:lang w:val="sr-Cyrl-CS"/>
              </w:rPr>
              <w:t>Thomson A.A., Strickland A.J., Gamble J.E: Strateški menadžment. Zagrebačka škola ekonomije i menadžmenta. Mate d.o.o</w:t>
            </w:r>
            <w:r>
              <w:rPr>
                <w:snapToGrid w:val="0"/>
                <w:sz w:val="22"/>
                <w:szCs w:val="22"/>
              </w:rPr>
              <w:t>. Zagreb</w:t>
            </w:r>
            <w:r w:rsidRPr="00F24360">
              <w:rPr>
                <w:snapToGrid w:val="0"/>
                <w:sz w:val="22"/>
                <w:szCs w:val="22"/>
                <w:lang w:val="sr-Cyrl-CS"/>
              </w:rPr>
              <w:t xml:space="preserve"> 2008.</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Облици провјере знања и оцјењивање:</w:t>
            </w:r>
          </w:p>
        </w:tc>
      </w:tr>
      <w:tr w:rsidR="007873B8" w:rsidRPr="007873B8">
        <w:trPr>
          <w:trHeight w:val="369"/>
          <w:jc w:val="center"/>
        </w:trPr>
        <w:tc>
          <w:tcPr>
            <w:tcW w:w="9786" w:type="dxa"/>
            <w:gridSpan w:val="13"/>
            <w:tcBorders>
              <w:top w:val="single" w:sz="4" w:space="0" w:color="auto"/>
            </w:tcBorders>
          </w:tcPr>
          <w:p w:rsidR="007873B8" w:rsidRPr="007873B8" w:rsidRDefault="007873B8" w:rsidP="007873B8">
            <w:pPr>
              <w:rPr>
                <w:sz w:val="22"/>
                <w:szCs w:val="22"/>
                <w:lang w:val="sr-Cyrl-CS"/>
              </w:rPr>
            </w:pPr>
            <w:r w:rsidRPr="007873B8">
              <w:rPr>
                <w:sz w:val="22"/>
                <w:szCs w:val="22"/>
                <w:lang w:val="sr-Cyrl-CS"/>
              </w:rPr>
              <w:t>За полагање испита неопходно је 50% из св</w:t>
            </w:r>
            <w:r w:rsidRPr="007873B8">
              <w:rPr>
                <w:sz w:val="22"/>
                <w:szCs w:val="22"/>
                <w:lang w:val="bs-Cyrl-BA"/>
              </w:rPr>
              <w:t>а</w:t>
            </w:r>
            <w:r w:rsidRPr="007873B8">
              <w:rPr>
                <w:sz w:val="22"/>
                <w:szCs w:val="22"/>
                <w:lang w:val="sr-Cyrl-CS"/>
              </w:rPr>
              <w:t>ке од наведених активности.</w:t>
            </w:r>
          </w:p>
        </w:tc>
      </w:tr>
      <w:tr w:rsidR="007873B8" w:rsidRPr="007873B8">
        <w:trPr>
          <w:jc w:val="center"/>
        </w:trPr>
        <w:tc>
          <w:tcPr>
            <w:tcW w:w="2909" w:type="dxa"/>
            <w:gridSpan w:val="2"/>
          </w:tcPr>
          <w:p w:rsidR="007873B8" w:rsidRPr="007873B8" w:rsidRDefault="007873B8" w:rsidP="007873B8">
            <w:pPr>
              <w:rPr>
                <w:sz w:val="22"/>
                <w:szCs w:val="22"/>
                <w:lang w:val="sr-Cyrl-CS"/>
              </w:rPr>
            </w:pPr>
            <w:r w:rsidRPr="007873B8">
              <w:rPr>
                <w:sz w:val="22"/>
                <w:szCs w:val="22"/>
                <w:lang w:val="sr-Cyrl-CS"/>
              </w:rPr>
              <w:t>Похађање наставе</w:t>
            </w:r>
          </w:p>
        </w:tc>
        <w:tc>
          <w:tcPr>
            <w:tcW w:w="483" w:type="dxa"/>
            <w:vAlign w:val="center"/>
          </w:tcPr>
          <w:p w:rsidR="007873B8" w:rsidRPr="00984732" w:rsidRDefault="00984732" w:rsidP="007873B8">
            <w:pPr>
              <w:jc w:val="center"/>
              <w:rPr>
                <w:sz w:val="22"/>
                <w:szCs w:val="22"/>
              </w:rPr>
            </w:pPr>
            <w:r>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Домаћи</w:t>
            </w:r>
            <w:r w:rsidR="00984732">
              <w:rPr>
                <w:sz w:val="22"/>
                <w:szCs w:val="22"/>
              </w:rPr>
              <w:t xml:space="preserve"> </w:t>
            </w:r>
            <w:r w:rsidRPr="00984732">
              <w:rPr>
                <w:sz w:val="22"/>
                <w:szCs w:val="22"/>
                <w:lang w:val="sr-Cyrl-CS"/>
              </w:rPr>
              <w:t xml:space="preserve"> задаци</w:t>
            </w:r>
          </w:p>
        </w:tc>
        <w:tc>
          <w:tcPr>
            <w:tcW w:w="641" w:type="dxa"/>
            <w:gridSpan w:val="2"/>
            <w:vAlign w:val="center"/>
          </w:tcPr>
          <w:p w:rsidR="007873B8" w:rsidRPr="00984732" w:rsidRDefault="007873B8" w:rsidP="007873B8">
            <w:pPr>
              <w:jc w:val="center"/>
              <w:rPr>
                <w:sz w:val="22"/>
                <w:szCs w:val="22"/>
              </w:rPr>
            </w:pPr>
          </w:p>
        </w:tc>
        <w:tc>
          <w:tcPr>
            <w:tcW w:w="1881" w:type="dxa"/>
            <w:gridSpan w:val="3"/>
          </w:tcPr>
          <w:p w:rsidR="007873B8" w:rsidRPr="00984732" w:rsidRDefault="007873B8" w:rsidP="007873B8">
            <w:pPr>
              <w:rPr>
                <w:sz w:val="22"/>
                <w:szCs w:val="22"/>
                <w:lang w:val="sr-Cyrl-CS"/>
              </w:rPr>
            </w:pPr>
            <w:r w:rsidRPr="00984732">
              <w:rPr>
                <w:sz w:val="22"/>
                <w:szCs w:val="22"/>
                <w:lang w:val="sr-Cyrl-CS"/>
              </w:rPr>
              <w:t>Завршни испит</w:t>
            </w:r>
          </w:p>
        </w:tc>
        <w:tc>
          <w:tcPr>
            <w:tcW w:w="1378" w:type="dxa"/>
            <w:vAlign w:val="center"/>
          </w:tcPr>
          <w:p w:rsidR="007873B8" w:rsidRPr="00984732" w:rsidRDefault="00984732" w:rsidP="007873B8">
            <w:pPr>
              <w:jc w:val="center"/>
              <w:rPr>
                <w:sz w:val="22"/>
                <w:szCs w:val="22"/>
              </w:rPr>
            </w:pPr>
            <w:r>
              <w:rPr>
                <w:sz w:val="22"/>
                <w:szCs w:val="22"/>
              </w:rPr>
              <w:t>x</w:t>
            </w:r>
          </w:p>
        </w:tc>
      </w:tr>
      <w:tr w:rsidR="007873B8" w:rsidRPr="007873B8">
        <w:trPr>
          <w:jc w:val="center"/>
        </w:trPr>
        <w:tc>
          <w:tcPr>
            <w:tcW w:w="2909" w:type="dxa"/>
            <w:gridSpan w:val="2"/>
          </w:tcPr>
          <w:p w:rsidR="007873B8" w:rsidRPr="007873B8" w:rsidRDefault="007873B8" w:rsidP="007873B8">
            <w:pPr>
              <w:rPr>
                <w:sz w:val="22"/>
                <w:szCs w:val="22"/>
                <w:lang w:val="sr-Cyrl-CS"/>
              </w:rPr>
            </w:pPr>
            <w:r w:rsidRPr="007873B8">
              <w:rPr>
                <w:sz w:val="22"/>
                <w:szCs w:val="22"/>
                <w:lang w:val="sr-Cyrl-CS"/>
              </w:rPr>
              <w:t>Активност на настави</w:t>
            </w:r>
          </w:p>
        </w:tc>
        <w:tc>
          <w:tcPr>
            <w:tcW w:w="483" w:type="dxa"/>
            <w:vAlign w:val="center"/>
          </w:tcPr>
          <w:p w:rsidR="007873B8" w:rsidRPr="00984732" w:rsidRDefault="00984732" w:rsidP="007873B8">
            <w:pPr>
              <w:jc w:val="center"/>
              <w:rPr>
                <w:sz w:val="22"/>
                <w:szCs w:val="22"/>
              </w:rPr>
            </w:pPr>
            <w:r>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Семинарски</w:t>
            </w:r>
          </w:p>
        </w:tc>
        <w:tc>
          <w:tcPr>
            <w:tcW w:w="641" w:type="dxa"/>
            <w:gridSpan w:val="2"/>
            <w:vAlign w:val="center"/>
          </w:tcPr>
          <w:p w:rsidR="007873B8" w:rsidRPr="00984732" w:rsidRDefault="00984732" w:rsidP="007873B8">
            <w:pPr>
              <w:jc w:val="center"/>
              <w:rPr>
                <w:sz w:val="22"/>
                <w:szCs w:val="22"/>
              </w:rPr>
            </w:pPr>
            <w:r>
              <w:rPr>
                <w:sz w:val="22"/>
                <w:szCs w:val="22"/>
              </w:rPr>
              <w:t>x</w:t>
            </w:r>
          </w:p>
        </w:tc>
        <w:tc>
          <w:tcPr>
            <w:tcW w:w="1881" w:type="dxa"/>
            <w:gridSpan w:val="3"/>
          </w:tcPr>
          <w:p w:rsidR="007873B8" w:rsidRPr="00984732" w:rsidRDefault="007873B8" w:rsidP="007873B8">
            <w:pPr>
              <w:rPr>
                <w:sz w:val="22"/>
                <w:szCs w:val="22"/>
                <w:lang w:val="sr-Cyrl-CS"/>
              </w:rPr>
            </w:pPr>
            <w:r w:rsidRPr="00984732">
              <w:rPr>
                <w:sz w:val="22"/>
                <w:szCs w:val="22"/>
                <w:lang w:val="sr-Cyrl-CS"/>
              </w:rPr>
              <w:t>Лабораторија</w:t>
            </w:r>
          </w:p>
        </w:tc>
        <w:tc>
          <w:tcPr>
            <w:tcW w:w="1378" w:type="dxa"/>
            <w:vAlign w:val="center"/>
          </w:tcPr>
          <w:p w:rsidR="007873B8" w:rsidRPr="00984732" w:rsidRDefault="007873B8" w:rsidP="007873B8">
            <w:pPr>
              <w:jc w:val="center"/>
              <w:rPr>
                <w:sz w:val="22"/>
                <w:szCs w:val="22"/>
                <w:lang w:val="bs-Cyrl-BA"/>
              </w:rPr>
            </w:pPr>
          </w:p>
        </w:tc>
      </w:tr>
      <w:tr w:rsidR="007873B8" w:rsidRPr="007873B8">
        <w:trPr>
          <w:jc w:val="center"/>
        </w:trPr>
        <w:tc>
          <w:tcPr>
            <w:tcW w:w="9786" w:type="dxa"/>
            <w:gridSpan w:val="13"/>
            <w:tcBorders>
              <w:bottom w:val="nil"/>
            </w:tcBorders>
            <w:shd w:val="clear" w:color="auto" w:fill="CCCCCC"/>
          </w:tcPr>
          <w:p w:rsidR="007873B8" w:rsidRPr="007873B8" w:rsidRDefault="007873B8" w:rsidP="007873B8">
            <w:pPr>
              <w:rPr>
                <w:b/>
                <w:sz w:val="22"/>
                <w:szCs w:val="22"/>
                <w:lang w:val="sr-Cyrl-CS"/>
              </w:rPr>
            </w:pPr>
            <w:r w:rsidRPr="007873B8">
              <w:rPr>
                <w:b/>
                <w:sz w:val="22"/>
                <w:szCs w:val="22"/>
                <w:lang w:val="sr-Cyrl-CS"/>
              </w:rPr>
              <w:t>Посебна назнака за предмет:</w:t>
            </w:r>
          </w:p>
        </w:tc>
      </w:tr>
      <w:tr w:rsidR="007873B8" w:rsidRPr="007873B8">
        <w:trPr>
          <w:trHeight w:val="101"/>
          <w:jc w:val="center"/>
        </w:trPr>
        <w:tc>
          <w:tcPr>
            <w:tcW w:w="9786" w:type="dxa"/>
            <w:gridSpan w:val="13"/>
            <w:tcBorders>
              <w:top w:val="nil"/>
            </w:tcBorders>
          </w:tcPr>
          <w:p w:rsidR="007873B8" w:rsidRPr="007873B8" w:rsidRDefault="007873B8" w:rsidP="007873B8">
            <w:pPr>
              <w:rPr>
                <w:color w:val="FF0000"/>
                <w:sz w:val="22"/>
                <w:szCs w:val="22"/>
              </w:rPr>
            </w:pPr>
          </w:p>
        </w:tc>
      </w:tr>
      <w:tr w:rsidR="007873B8" w:rsidRPr="007873B8">
        <w:trPr>
          <w:jc w:val="center"/>
        </w:trPr>
        <w:tc>
          <w:tcPr>
            <w:tcW w:w="9786" w:type="dxa"/>
            <w:gridSpan w:val="13"/>
          </w:tcPr>
          <w:p w:rsidR="007873B8" w:rsidRPr="007873B8" w:rsidRDefault="007873B8" w:rsidP="00CD712B">
            <w:pPr>
              <w:jc w:val="both"/>
              <w:rPr>
                <w:sz w:val="22"/>
                <w:szCs w:val="22"/>
              </w:rPr>
            </w:pPr>
            <w:r w:rsidRPr="007873B8">
              <w:rPr>
                <w:b/>
                <w:sz w:val="22"/>
                <w:szCs w:val="22"/>
                <w:lang w:val="sr-Cyrl-CS"/>
              </w:rPr>
              <w:t>Име и презиме наставника који је припремио податке</w:t>
            </w:r>
            <w:r w:rsidRPr="007873B8">
              <w:rPr>
                <w:sz w:val="22"/>
                <w:szCs w:val="22"/>
                <w:lang w:val="sr-Cyrl-CS"/>
              </w:rPr>
              <w:t>:</w:t>
            </w:r>
            <w:r w:rsidRPr="007873B8">
              <w:rPr>
                <w:sz w:val="22"/>
                <w:szCs w:val="22"/>
              </w:rPr>
              <w:t xml:space="preserve"> </w:t>
            </w:r>
          </w:p>
        </w:tc>
      </w:tr>
      <w:tr w:rsidR="007873B8" w:rsidRPr="007873B8">
        <w:trPr>
          <w:jc w:val="center"/>
        </w:trPr>
        <w:tc>
          <w:tcPr>
            <w:tcW w:w="9786" w:type="dxa"/>
            <w:gridSpan w:val="13"/>
          </w:tcPr>
          <w:p w:rsidR="007873B8" w:rsidRPr="007873B8" w:rsidRDefault="007873B8" w:rsidP="00CD712B">
            <w:pPr>
              <w:jc w:val="both"/>
              <w:rPr>
                <w:b/>
                <w:sz w:val="22"/>
                <w:szCs w:val="22"/>
              </w:rPr>
            </w:pPr>
            <w:r w:rsidRPr="007873B8">
              <w:rPr>
                <w:b/>
                <w:sz w:val="22"/>
                <w:szCs w:val="22"/>
                <w:lang w:val="sr-Cyrl-CS"/>
              </w:rPr>
              <w:t>Датум овјере:</w:t>
            </w:r>
            <w:r w:rsidRPr="007873B8">
              <w:rPr>
                <w:b/>
                <w:sz w:val="22"/>
                <w:szCs w:val="22"/>
              </w:rPr>
              <w:t xml:space="preserve"> </w:t>
            </w:r>
          </w:p>
        </w:tc>
      </w:tr>
    </w:tbl>
    <w:p w:rsidR="007873B8" w:rsidRPr="007873B8" w:rsidRDefault="007873B8" w:rsidP="007873B8">
      <w:pPr>
        <w:rPr>
          <w:b/>
        </w:rPr>
      </w:pPr>
    </w:p>
    <w:p w:rsidR="007873B8" w:rsidRPr="007873B8" w:rsidRDefault="00BF5BEA" w:rsidP="007873B8">
      <w:pPr>
        <w:rPr>
          <w:b/>
        </w:rPr>
      </w:pPr>
      <w:r>
        <w:rPr>
          <w:b/>
        </w:rPr>
        <w:br w:type="page"/>
      </w: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9"/>
        <w:gridCol w:w="490"/>
        <w:gridCol w:w="483"/>
        <w:gridCol w:w="456"/>
        <w:gridCol w:w="41"/>
        <w:gridCol w:w="1612"/>
        <w:gridCol w:w="385"/>
        <w:gridCol w:w="205"/>
        <w:gridCol w:w="436"/>
        <w:gridCol w:w="855"/>
        <w:gridCol w:w="570"/>
        <w:gridCol w:w="456"/>
        <w:gridCol w:w="1378"/>
      </w:tblGrid>
      <w:tr w:rsidR="007873B8" w:rsidRPr="007873B8" w:rsidTr="004E7078">
        <w:trPr>
          <w:trHeight w:val="980"/>
          <w:jc w:val="center"/>
        </w:trPr>
        <w:tc>
          <w:tcPr>
            <w:tcW w:w="2419" w:type="dxa"/>
            <w:vMerge w:val="restart"/>
            <w:vAlign w:val="center"/>
          </w:tcPr>
          <w:p w:rsidR="007873B8" w:rsidRPr="007873B8" w:rsidRDefault="00BF5BEA" w:rsidP="004E7078">
            <w:pPr>
              <w:jc w:val="center"/>
              <w:rPr>
                <w:noProof/>
                <w:lang w:val="sr-Cyrl-CS"/>
              </w:rPr>
            </w:pPr>
            <w:r>
              <w:rPr>
                <w:noProof/>
                <w:lang w:val="de-DE" w:eastAsia="de-DE"/>
              </w:rPr>
              <w:lastRenderedPageBreak/>
              <w:drawing>
                <wp:inline distT="0" distB="0" distL="0" distR="0">
                  <wp:extent cx="708025" cy="708025"/>
                  <wp:effectExtent l="19050" t="0" r="0" b="0"/>
                  <wp:docPr id="20" name="Picture 4"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ijadj\Desktop\ALEKSIJA\Logo fakulteta\1.png"/>
                          <pic:cNvPicPr>
                            <a:picLocks noChangeAspect="1" noChangeArrowheads="1"/>
                          </pic:cNvPicPr>
                        </pic:nvPicPr>
                        <pic:blipFill>
                          <a:blip r:embed="rId11" cstate="print"/>
                          <a:srcRect/>
                          <a:stretch>
                            <a:fillRect/>
                          </a:stretch>
                        </pic:blipFill>
                        <pic:spPr bwMode="auto">
                          <a:xfrm>
                            <a:off x="0" y="0"/>
                            <a:ext cx="708025" cy="708025"/>
                          </a:xfrm>
                          <a:prstGeom prst="rect">
                            <a:avLst/>
                          </a:prstGeom>
                          <a:noFill/>
                          <a:ln w="9525">
                            <a:noFill/>
                            <a:miter lim="800000"/>
                            <a:headEnd/>
                            <a:tailEnd/>
                          </a:ln>
                        </pic:spPr>
                      </pic:pic>
                    </a:graphicData>
                  </a:graphic>
                </wp:inline>
              </w:drawing>
            </w:r>
          </w:p>
        </w:tc>
        <w:tc>
          <w:tcPr>
            <w:tcW w:w="5533" w:type="dxa"/>
            <w:gridSpan w:val="10"/>
            <w:vAlign w:val="center"/>
          </w:tcPr>
          <w:p w:rsidR="007873B8" w:rsidRPr="007873B8" w:rsidRDefault="007873B8" w:rsidP="007873B8">
            <w:pPr>
              <w:jc w:val="center"/>
              <w:rPr>
                <w:b/>
                <w:sz w:val="28"/>
                <w:lang w:val="sr-Cyrl-BA"/>
              </w:rPr>
            </w:pPr>
            <w:r w:rsidRPr="007873B8">
              <w:rPr>
                <w:b/>
                <w:sz w:val="28"/>
                <w:lang w:val="sr-Cyrl-BA"/>
              </w:rPr>
              <w:t>УНИВЕРЗИТЕТ У ИСТОЧНОМ САРАЈЕВУ</w:t>
            </w:r>
          </w:p>
        </w:tc>
        <w:tc>
          <w:tcPr>
            <w:tcW w:w="1834" w:type="dxa"/>
            <w:gridSpan w:val="2"/>
            <w:vMerge w:val="restart"/>
            <w:vAlign w:val="center"/>
          </w:tcPr>
          <w:p w:rsidR="007873B8" w:rsidRPr="007873B8" w:rsidRDefault="00BF5BEA" w:rsidP="007873B8">
            <w:pPr>
              <w:jc w:val="center"/>
              <w:rPr>
                <w:noProof/>
                <w:color w:val="FF0000"/>
                <w:lang w:val="bs-Cyrl-BA"/>
              </w:rPr>
            </w:pPr>
            <w:r>
              <w:rPr>
                <w:noProof/>
                <w:lang w:val="de-DE" w:eastAsia="de-DE"/>
              </w:rPr>
              <w:drawing>
                <wp:inline distT="0" distB="0" distL="0" distR="0">
                  <wp:extent cx="619125" cy="648970"/>
                  <wp:effectExtent l="19050" t="0" r="9525" b="0"/>
                  <wp:docPr id="21" name="Picture 1" descr="C:\Users\Maki\Desktop\mem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Desktop\memor8.jpg"/>
                          <pic:cNvPicPr>
                            <a:picLocks noChangeAspect="1" noChangeArrowheads="1"/>
                          </pic:cNvPicPr>
                        </pic:nvPicPr>
                        <pic:blipFill>
                          <a:blip r:embed="rId8" cstate="print"/>
                          <a:srcRect l="81389" b="34718"/>
                          <a:stretch>
                            <a:fillRect/>
                          </a:stretch>
                        </pic:blipFill>
                        <pic:spPr bwMode="auto">
                          <a:xfrm>
                            <a:off x="0" y="0"/>
                            <a:ext cx="619125" cy="648970"/>
                          </a:xfrm>
                          <a:prstGeom prst="rect">
                            <a:avLst/>
                          </a:prstGeom>
                          <a:noFill/>
                          <a:ln w="9525">
                            <a:noFill/>
                            <a:miter lim="800000"/>
                            <a:headEnd/>
                            <a:tailEnd/>
                          </a:ln>
                        </pic:spPr>
                      </pic:pic>
                    </a:graphicData>
                  </a:graphic>
                </wp:inline>
              </w:drawing>
            </w:r>
          </w:p>
        </w:tc>
      </w:tr>
      <w:tr w:rsidR="007873B8" w:rsidRPr="007873B8">
        <w:trPr>
          <w:jc w:val="center"/>
        </w:trPr>
        <w:tc>
          <w:tcPr>
            <w:tcW w:w="2419" w:type="dxa"/>
            <w:vMerge/>
            <w:tcBorders>
              <w:bottom w:val="single" w:sz="4" w:space="0" w:color="auto"/>
            </w:tcBorders>
          </w:tcPr>
          <w:p w:rsidR="007873B8" w:rsidRPr="007873B8" w:rsidRDefault="007873B8" w:rsidP="007873B8"/>
        </w:tc>
        <w:tc>
          <w:tcPr>
            <w:tcW w:w="1470" w:type="dxa"/>
            <w:gridSpan w:val="4"/>
            <w:tcBorders>
              <w:bottom w:val="single" w:sz="4" w:space="0" w:color="auto"/>
            </w:tcBorders>
            <w:vAlign w:val="center"/>
          </w:tcPr>
          <w:p w:rsidR="007873B8" w:rsidRPr="007873B8" w:rsidRDefault="007873B8" w:rsidP="007873B8">
            <w:pPr>
              <w:jc w:val="center"/>
              <w:rPr>
                <w:b/>
                <w:lang w:val="sr-Cyrl-CS"/>
              </w:rPr>
            </w:pPr>
            <w:r w:rsidRPr="007873B8">
              <w:rPr>
                <w:b/>
                <w:lang w:val="sr-Cyrl-CS"/>
              </w:rPr>
              <w:t>Студијски</w:t>
            </w:r>
          </w:p>
          <w:p w:rsidR="007873B8" w:rsidRPr="007873B8" w:rsidRDefault="007873B8" w:rsidP="007873B8">
            <w:pPr>
              <w:jc w:val="center"/>
              <w:rPr>
                <w:b/>
                <w:lang w:val="sr-Cyrl-CS"/>
              </w:rPr>
            </w:pPr>
            <w:r w:rsidRPr="007873B8">
              <w:rPr>
                <w:b/>
                <w:lang w:val="sr-Cyrl-CS"/>
              </w:rPr>
              <w:t>програм:</w:t>
            </w:r>
          </w:p>
        </w:tc>
        <w:tc>
          <w:tcPr>
            <w:tcW w:w="4063" w:type="dxa"/>
            <w:gridSpan w:val="6"/>
            <w:tcBorders>
              <w:bottom w:val="single" w:sz="4" w:space="0" w:color="auto"/>
            </w:tcBorders>
            <w:shd w:val="clear" w:color="auto" w:fill="BFBFBF"/>
            <w:vAlign w:val="center"/>
          </w:tcPr>
          <w:p w:rsidR="007873B8" w:rsidRPr="00CD712B" w:rsidRDefault="007873B8" w:rsidP="007873B8">
            <w:pPr>
              <w:jc w:val="center"/>
            </w:pPr>
            <w:r w:rsidRPr="00CD712B">
              <w:rPr>
                <w:b/>
                <w:i/>
                <w:caps/>
                <w:sz w:val="22"/>
                <w:szCs w:val="22"/>
                <w:lang w:val="sr-Cyrl-CS"/>
              </w:rPr>
              <w:t>ИНДУСТРИЈСКО ИНЖЕЊЕРСТВО ЗА ЕНЕРГЕТИКУ</w:t>
            </w:r>
          </w:p>
        </w:tc>
        <w:tc>
          <w:tcPr>
            <w:tcW w:w="1834" w:type="dxa"/>
            <w:gridSpan w:val="2"/>
            <w:vMerge/>
            <w:tcBorders>
              <w:bottom w:val="single" w:sz="4" w:space="0" w:color="auto"/>
            </w:tcBorders>
            <w:vAlign w:val="center"/>
          </w:tcPr>
          <w:p w:rsidR="007873B8" w:rsidRPr="007873B8" w:rsidRDefault="007873B8" w:rsidP="007873B8">
            <w:pPr>
              <w:jc w:val="center"/>
              <w:rPr>
                <w:lang w:val="ru-RU"/>
              </w:rPr>
            </w:pPr>
          </w:p>
        </w:tc>
      </w:tr>
      <w:tr w:rsidR="007873B8" w:rsidRPr="007873B8">
        <w:trPr>
          <w:jc w:val="center"/>
        </w:trPr>
        <w:tc>
          <w:tcPr>
            <w:tcW w:w="9786" w:type="dxa"/>
            <w:gridSpan w:val="13"/>
            <w:tcBorders>
              <w:left w:val="nil"/>
              <w:right w:val="nil"/>
            </w:tcBorders>
          </w:tcPr>
          <w:p w:rsidR="007873B8" w:rsidRPr="007873B8" w:rsidRDefault="007873B8" w:rsidP="007873B8">
            <w:pPr>
              <w:rPr>
                <w:lang w:val="ru-RU"/>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Назив предмета</w:t>
            </w:r>
          </w:p>
        </w:tc>
        <w:tc>
          <w:tcPr>
            <w:tcW w:w="7367" w:type="dxa"/>
            <w:gridSpan w:val="12"/>
            <w:shd w:val="clear" w:color="auto" w:fill="BFBFBF"/>
            <w:vAlign w:val="center"/>
          </w:tcPr>
          <w:p w:rsidR="007873B8" w:rsidRPr="007873B8" w:rsidRDefault="007873B8" w:rsidP="007873B8">
            <w:pPr>
              <w:rPr>
                <w:b/>
                <w:lang w:val="sr-Cyrl-CS"/>
              </w:rPr>
            </w:pPr>
            <w:r w:rsidRPr="007873B8">
              <w:rPr>
                <w:b/>
                <w:sz w:val="30"/>
                <w:szCs w:val="30"/>
                <w:lang w:val="sr-Cyrl-CS"/>
              </w:rPr>
              <w:t>РАЗВОЈ И ИНВЕСТИЦИЈЕ У ЕНЕРГЕТИЦИ</w:t>
            </w:r>
          </w:p>
        </w:tc>
      </w:tr>
      <w:tr w:rsidR="007873B8" w:rsidRPr="007873B8">
        <w:trPr>
          <w:trHeight w:val="562"/>
          <w:jc w:val="center"/>
        </w:trPr>
        <w:tc>
          <w:tcPr>
            <w:tcW w:w="2419" w:type="dxa"/>
            <w:vAlign w:val="center"/>
          </w:tcPr>
          <w:p w:rsidR="007873B8" w:rsidRPr="007873B8" w:rsidRDefault="007873B8" w:rsidP="007873B8">
            <w:pPr>
              <w:rPr>
                <w:b/>
                <w:lang w:val="sr-Cyrl-CS"/>
              </w:rPr>
            </w:pPr>
            <w:r w:rsidRPr="007873B8">
              <w:rPr>
                <w:b/>
                <w:lang w:val="sr-Cyrl-CS"/>
              </w:rPr>
              <w:t>Катедра којој предмет припада</w:t>
            </w:r>
          </w:p>
        </w:tc>
        <w:tc>
          <w:tcPr>
            <w:tcW w:w="7367" w:type="dxa"/>
            <w:gridSpan w:val="12"/>
            <w:shd w:val="clear" w:color="auto" w:fill="BFBFBF"/>
            <w:vAlign w:val="center"/>
          </w:tcPr>
          <w:p w:rsidR="007873B8" w:rsidRPr="007873B8" w:rsidRDefault="007873B8" w:rsidP="007873B8">
            <w:pPr>
              <w:pStyle w:val="Heading2"/>
              <w:spacing w:before="0" w:after="0"/>
              <w:rPr>
                <w:rFonts w:ascii="Times New Roman" w:hAnsi="Times New Roman"/>
                <w:i w:val="0"/>
                <w:color w:val="FF0000"/>
                <w:sz w:val="24"/>
                <w:lang w:val="sr-Latn-CS"/>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Шифра предмета</w:t>
            </w:r>
          </w:p>
        </w:tc>
        <w:tc>
          <w:tcPr>
            <w:tcW w:w="1429" w:type="dxa"/>
            <w:gridSpan w:val="3"/>
            <w:vAlign w:val="center"/>
          </w:tcPr>
          <w:p w:rsidR="007873B8" w:rsidRPr="007873B8" w:rsidRDefault="007873B8" w:rsidP="007873B8">
            <w:pPr>
              <w:jc w:val="center"/>
              <w:rPr>
                <w:b/>
                <w:lang w:val="sr-Cyrl-CS"/>
              </w:rPr>
            </w:pPr>
            <w:r w:rsidRPr="007873B8">
              <w:rPr>
                <w:b/>
                <w:lang w:val="sr-Cyrl-CS"/>
              </w:rPr>
              <w:t>Статус предмета</w:t>
            </w:r>
          </w:p>
        </w:tc>
        <w:tc>
          <w:tcPr>
            <w:tcW w:w="1653" w:type="dxa"/>
            <w:gridSpan w:val="2"/>
            <w:vAlign w:val="center"/>
          </w:tcPr>
          <w:p w:rsidR="007873B8" w:rsidRPr="007873B8" w:rsidRDefault="007873B8" w:rsidP="007873B8">
            <w:pPr>
              <w:jc w:val="center"/>
              <w:rPr>
                <w:b/>
                <w:lang w:val="sr-Cyrl-CS"/>
              </w:rPr>
            </w:pPr>
            <w:r w:rsidRPr="007873B8">
              <w:rPr>
                <w:b/>
                <w:lang w:val="sr-Cyrl-CS"/>
              </w:rPr>
              <w:t>Семестар</w:t>
            </w:r>
          </w:p>
        </w:tc>
        <w:tc>
          <w:tcPr>
            <w:tcW w:w="1881" w:type="dxa"/>
            <w:gridSpan w:val="4"/>
            <w:vAlign w:val="center"/>
          </w:tcPr>
          <w:p w:rsidR="007873B8" w:rsidRPr="007873B8" w:rsidRDefault="007873B8" w:rsidP="007873B8">
            <w:pPr>
              <w:jc w:val="center"/>
              <w:rPr>
                <w:b/>
                <w:lang w:val="sr-Cyrl-CS"/>
              </w:rPr>
            </w:pPr>
            <w:r w:rsidRPr="007873B8">
              <w:rPr>
                <w:b/>
                <w:lang w:val="sr-Cyrl-CS"/>
              </w:rPr>
              <w:t>Фонд часова</w:t>
            </w:r>
          </w:p>
        </w:tc>
        <w:tc>
          <w:tcPr>
            <w:tcW w:w="2404" w:type="dxa"/>
            <w:gridSpan w:val="3"/>
            <w:vAlign w:val="center"/>
          </w:tcPr>
          <w:p w:rsidR="007873B8" w:rsidRPr="007873B8" w:rsidRDefault="007873B8" w:rsidP="007873B8">
            <w:pPr>
              <w:jc w:val="center"/>
              <w:rPr>
                <w:b/>
                <w:lang w:val="sr-Cyrl-CS"/>
              </w:rPr>
            </w:pPr>
            <w:r w:rsidRPr="007873B8">
              <w:rPr>
                <w:b/>
                <w:lang w:val="sr-Cyrl-CS"/>
              </w:rPr>
              <w:t>Број</w:t>
            </w:r>
            <w:r w:rsidRPr="007873B8">
              <w:rPr>
                <w:b/>
              </w:rPr>
              <w:t xml:space="preserve"> ECTS</w:t>
            </w:r>
            <w:r w:rsidRPr="007873B8">
              <w:rPr>
                <w:b/>
                <w:lang w:val="sr-Cyrl-CS"/>
              </w:rPr>
              <w:t xml:space="preserve"> бодова</w:t>
            </w:r>
          </w:p>
        </w:tc>
      </w:tr>
      <w:tr w:rsidR="007873B8" w:rsidRPr="007873B8">
        <w:trPr>
          <w:jc w:val="center"/>
        </w:trPr>
        <w:tc>
          <w:tcPr>
            <w:tcW w:w="2419" w:type="dxa"/>
            <w:vAlign w:val="center"/>
          </w:tcPr>
          <w:p w:rsidR="007873B8" w:rsidRPr="007873B8" w:rsidRDefault="007873B8" w:rsidP="007873B8">
            <w:pPr>
              <w:jc w:val="center"/>
              <w:rPr>
                <w:color w:val="FF0000"/>
              </w:rPr>
            </w:pPr>
          </w:p>
        </w:tc>
        <w:tc>
          <w:tcPr>
            <w:tcW w:w="1429" w:type="dxa"/>
            <w:gridSpan w:val="3"/>
            <w:vAlign w:val="bottom"/>
          </w:tcPr>
          <w:p w:rsidR="007873B8" w:rsidRPr="007873B8" w:rsidRDefault="007873B8" w:rsidP="007873B8">
            <w:pPr>
              <w:jc w:val="center"/>
              <w:rPr>
                <w:lang w:val="bs-Cyrl-BA"/>
              </w:rPr>
            </w:pPr>
            <w:r w:rsidRPr="007873B8">
              <w:rPr>
                <w:lang w:val="sr-Cyrl-CS"/>
              </w:rPr>
              <w:t>Изборни</w:t>
            </w:r>
          </w:p>
        </w:tc>
        <w:tc>
          <w:tcPr>
            <w:tcW w:w="1653" w:type="dxa"/>
            <w:gridSpan w:val="2"/>
            <w:vAlign w:val="bottom"/>
          </w:tcPr>
          <w:p w:rsidR="007873B8" w:rsidRPr="007873B8" w:rsidRDefault="007873B8" w:rsidP="007873B8">
            <w:pPr>
              <w:jc w:val="center"/>
              <w:rPr>
                <w:lang w:val="sr-Cyrl-CS"/>
              </w:rPr>
            </w:pPr>
            <w:r w:rsidRPr="007873B8">
              <w:t>IX</w:t>
            </w:r>
          </w:p>
        </w:tc>
        <w:tc>
          <w:tcPr>
            <w:tcW w:w="1881" w:type="dxa"/>
            <w:gridSpan w:val="4"/>
            <w:vAlign w:val="bottom"/>
          </w:tcPr>
          <w:p w:rsidR="007873B8" w:rsidRPr="007873B8" w:rsidRDefault="007873B8" w:rsidP="007873B8">
            <w:pPr>
              <w:jc w:val="center"/>
              <w:rPr>
                <w:lang w:val="bs-Cyrl-BA"/>
              </w:rPr>
            </w:pPr>
            <w:r w:rsidRPr="007873B8">
              <w:t>2+</w:t>
            </w:r>
            <w:r w:rsidRPr="007873B8">
              <w:rPr>
                <w:lang w:val="bs-Cyrl-BA"/>
              </w:rPr>
              <w:t>2</w:t>
            </w:r>
          </w:p>
        </w:tc>
        <w:tc>
          <w:tcPr>
            <w:tcW w:w="2404" w:type="dxa"/>
            <w:gridSpan w:val="3"/>
            <w:vAlign w:val="bottom"/>
          </w:tcPr>
          <w:p w:rsidR="007873B8" w:rsidRPr="007873B8" w:rsidRDefault="007873B8" w:rsidP="007873B8">
            <w:pPr>
              <w:jc w:val="center"/>
              <w:rPr>
                <w:lang w:val="bs-Cyrl-BA"/>
              </w:rPr>
            </w:pPr>
            <w:r w:rsidRPr="007873B8">
              <w:rPr>
                <w:lang w:val="bs-Cyrl-BA"/>
              </w:rPr>
              <w:t>5</w:t>
            </w:r>
          </w:p>
        </w:tc>
      </w:tr>
      <w:tr w:rsidR="007873B8" w:rsidRPr="007873B8">
        <w:trPr>
          <w:jc w:val="center"/>
        </w:trPr>
        <w:tc>
          <w:tcPr>
            <w:tcW w:w="2419" w:type="dxa"/>
            <w:tcBorders>
              <w:bottom w:val="single" w:sz="4" w:space="0" w:color="auto"/>
            </w:tcBorders>
            <w:shd w:val="clear" w:color="auto" w:fill="CCCCCC"/>
          </w:tcPr>
          <w:p w:rsidR="007873B8" w:rsidRPr="007873B8" w:rsidRDefault="007873B8" w:rsidP="007873B8">
            <w:pPr>
              <w:rPr>
                <w:b/>
                <w:lang w:val="sr-Cyrl-CS"/>
              </w:rPr>
            </w:pPr>
            <w:r w:rsidRPr="007873B8">
              <w:rPr>
                <w:b/>
                <w:lang w:val="sr-Cyrl-CS"/>
              </w:rPr>
              <w:t>Наставник</w:t>
            </w:r>
          </w:p>
        </w:tc>
        <w:tc>
          <w:tcPr>
            <w:tcW w:w="7367" w:type="dxa"/>
            <w:gridSpan w:val="12"/>
            <w:tcBorders>
              <w:bottom w:val="single" w:sz="4" w:space="0" w:color="auto"/>
            </w:tcBorders>
          </w:tcPr>
          <w:p w:rsidR="007873B8" w:rsidRPr="00D8314C" w:rsidRDefault="00D8314C" w:rsidP="005E6CE6">
            <w:pPr>
              <w:jc w:val="both"/>
              <w:rPr>
                <w:lang w:val="bs-Cyrl-BA"/>
              </w:rPr>
            </w:pPr>
            <w:r w:rsidRPr="00D8314C">
              <w:rPr>
                <w:lang w:val="bs-Cyrl-BA"/>
              </w:rPr>
              <w:t>Др Горан Орашанин</w:t>
            </w:r>
            <w:r w:rsidR="005E6CE6">
              <w:rPr>
                <w:lang w:val="bs-Cyrl-BA"/>
              </w:rPr>
              <w:t>, доцент</w:t>
            </w:r>
          </w:p>
        </w:tc>
      </w:tr>
      <w:tr w:rsidR="007873B8" w:rsidRPr="007873B8">
        <w:trPr>
          <w:jc w:val="center"/>
        </w:trPr>
        <w:tc>
          <w:tcPr>
            <w:tcW w:w="2419" w:type="dxa"/>
            <w:tcBorders>
              <w:left w:val="single" w:sz="4" w:space="0" w:color="auto"/>
              <w:right w:val="single" w:sz="4" w:space="0" w:color="auto"/>
            </w:tcBorders>
            <w:shd w:val="clear" w:color="auto" w:fill="D9D9D9"/>
          </w:tcPr>
          <w:p w:rsidR="007873B8" w:rsidRPr="007873B8" w:rsidRDefault="007873B8" w:rsidP="007873B8">
            <w:pPr>
              <w:rPr>
                <w:b/>
                <w:lang w:val="sr-Cyrl-CS"/>
              </w:rPr>
            </w:pPr>
            <w:r w:rsidRPr="007873B8">
              <w:rPr>
                <w:b/>
                <w:lang w:val="sr-Cyrl-CS"/>
              </w:rPr>
              <w:t>Сарадник</w:t>
            </w:r>
          </w:p>
        </w:tc>
        <w:tc>
          <w:tcPr>
            <w:tcW w:w="7367" w:type="dxa"/>
            <w:gridSpan w:val="12"/>
            <w:tcBorders>
              <w:left w:val="single" w:sz="4" w:space="0" w:color="auto"/>
              <w:right w:val="single" w:sz="4" w:space="0" w:color="auto"/>
            </w:tcBorders>
          </w:tcPr>
          <w:p w:rsidR="007873B8" w:rsidRPr="007873B8" w:rsidRDefault="007873B8" w:rsidP="007873B8">
            <w:pPr>
              <w:rPr>
                <w:color w:val="FF0000"/>
              </w:rPr>
            </w:pPr>
          </w:p>
        </w:tc>
      </w:tr>
      <w:tr w:rsidR="007873B8" w:rsidRPr="007873B8">
        <w:trPr>
          <w:jc w:val="center"/>
        </w:trPr>
        <w:tc>
          <w:tcPr>
            <w:tcW w:w="6091" w:type="dxa"/>
            <w:gridSpan w:val="8"/>
            <w:shd w:val="clear" w:color="auto" w:fill="CCCCCC"/>
          </w:tcPr>
          <w:p w:rsidR="007873B8" w:rsidRPr="007873B8" w:rsidRDefault="007873B8" w:rsidP="007873B8">
            <w:pPr>
              <w:rPr>
                <w:b/>
                <w:sz w:val="22"/>
                <w:szCs w:val="22"/>
              </w:rPr>
            </w:pPr>
            <w:r w:rsidRPr="007873B8">
              <w:rPr>
                <w:b/>
                <w:sz w:val="22"/>
                <w:szCs w:val="22"/>
                <w:lang w:val="sr-Cyrl-CS"/>
              </w:rPr>
              <w:t>Условљеност другим предметима</w:t>
            </w:r>
            <w:r w:rsidRPr="007873B8">
              <w:rPr>
                <w:b/>
                <w:sz w:val="22"/>
                <w:szCs w:val="22"/>
              </w:rPr>
              <w:t>:</w:t>
            </w:r>
          </w:p>
        </w:tc>
        <w:tc>
          <w:tcPr>
            <w:tcW w:w="3695" w:type="dxa"/>
            <w:gridSpan w:val="5"/>
            <w:shd w:val="clear" w:color="auto" w:fill="CCCCCC"/>
          </w:tcPr>
          <w:p w:rsidR="007873B8" w:rsidRPr="007873B8" w:rsidRDefault="007873B8" w:rsidP="007873B8">
            <w:pPr>
              <w:rPr>
                <w:b/>
                <w:sz w:val="22"/>
                <w:szCs w:val="22"/>
              </w:rPr>
            </w:pPr>
            <w:r w:rsidRPr="007873B8">
              <w:rPr>
                <w:b/>
                <w:sz w:val="22"/>
                <w:szCs w:val="22"/>
                <w:lang w:val="sr-Cyrl-CS"/>
              </w:rPr>
              <w:t>Облик условљености</w:t>
            </w:r>
            <w:r w:rsidRPr="007873B8">
              <w:rPr>
                <w:b/>
                <w:sz w:val="22"/>
                <w:szCs w:val="22"/>
              </w:rPr>
              <w:t>:</w:t>
            </w:r>
          </w:p>
        </w:tc>
      </w:tr>
      <w:tr w:rsidR="007873B8" w:rsidRPr="007873B8">
        <w:trPr>
          <w:jc w:val="center"/>
        </w:trPr>
        <w:tc>
          <w:tcPr>
            <w:tcW w:w="6091" w:type="dxa"/>
            <w:gridSpan w:val="8"/>
            <w:tcBorders>
              <w:bottom w:val="single" w:sz="4" w:space="0" w:color="auto"/>
            </w:tcBorders>
            <w:vAlign w:val="center"/>
          </w:tcPr>
          <w:p w:rsidR="007873B8" w:rsidRPr="007873B8" w:rsidRDefault="007873B8" w:rsidP="007873B8">
            <w:pPr>
              <w:rPr>
                <w:sz w:val="22"/>
                <w:szCs w:val="22"/>
                <w:lang w:val="ru-RU"/>
              </w:rPr>
            </w:pPr>
            <w:r w:rsidRPr="007873B8">
              <w:rPr>
                <w:sz w:val="22"/>
                <w:szCs w:val="22"/>
                <w:lang w:val="bs-Cyrl-BA"/>
              </w:rPr>
              <w:t>Нема услова</w:t>
            </w:r>
            <w:r w:rsidRPr="007873B8">
              <w:rPr>
                <w:sz w:val="22"/>
                <w:szCs w:val="22"/>
                <w:lang w:val="sr-Cyrl-CS"/>
              </w:rPr>
              <w:t xml:space="preserve"> за пријављивање и слушање предмета</w:t>
            </w:r>
            <w:r w:rsidRPr="007873B8">
              <w:rPr>
                <w:sz w:val="22"/>
                <w:szCs w:val="22"/>
                <w:lang w:val="bs-Cyrl-BA"/>
              </w:rPr>
              <w:t>.</w:t>
            </w:r>
          </w:p>
        </w:tc>
        <w:tc>
          <w:tcPr>
            <w:tcW w:w="3695" w:type="dxa"/>
            <w:gridSpan w:val="5"/>
            <w:tcBorders>
              <w:bottom w:val="single" w:sz="4" w:space="0" w:color="auto"/>
            </w:tcBorders>
          </w:tcPr>
          <w:p w:rsidR="007873B8" w:rsidRPr="007873B8" w:rsidRDefault="007873B8" w:rsidP="007873B8">
            <w:pPr>
              <w:rPr>
                <w:sz w:val="22"/>
                <w:szCs w:val="22"/>
                <w:lang w:val="ru-RU"/>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Циљеви изучавања предмета: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z w:val="22"/>
                <w:szCs w:val="22"/>
                <w:lang w:val="bs-Cyrl-BA"/>
              </w:rPr>
              <w:t>Стицање потребних знања и вјештина за овладавање методама за планирање и спровођење техничко-технолошких развојних и иновационих-инвестиционих пројеката у енергетици.</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Исходи учења: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D8314C" w:rsidRDefault="00BF5BEA" w:rsidP="00BF5BEA">
            <w:pPr>
              <w:pStyle w:val="ListParagraph"/>
              <w:spacing w:after="0" w:line="240" w:lineRule="auto"/>
              <w:ind w:left="0"/>
              <w:jc w:val="both"/>
              <w:rPr>
                <w:rFonts w:ascii="Times New Roman" w:hAnsi="Times New Roman"/>
                <w:sz w:val="22"/>
                <w:szCs w:val="22"/>
                <w:lang w:val="bs-Cyrl-BA"/>
              </w:rPr>
            </w:pPr>
            <w:r w:rsidRPr="00D8314C">
              <w:rPr>
                <w:rFonts w:ascii="Times New Roman" w:hAnsi="Times New Roman"/>
                <w:sz w:val="22"/>
                <w:szCs w:val="22"/>
                <w:lang w:val="bs-Cyrl-BA"/>
              </w:rPr>
              <w:t>Студенти стичу знања о покретачким снагама и механизмима техничко-технолошког и иновационог развоја, методама планирања, управљања и спровођења развојних пројеката и истраживања, економском вредновању улагања, интелектуалној својини, патентној заштити и ауторским правима.</w:t>
            </w:r>
          </w:p>
        </w:tc>
      </w:tr>
      <w:tr w:rsidR="007873B8" w:rsidRPr="007873B8">
        <w:trPr>
          <w:jc w:val="center"/>
        </w:trPr>
        <w:tc>
          <w:tcPr>
            <w:tcW w:w="9786" w:type="dxa"/>
            <w:gridSpan w:val="13"/>
            <w:tcBorders>
              <w:bottom w:val="single" w:sz="4" w:space="0" w:color="auto"/>
            </w:tcBorders>
            <w:shd w:val="clear" w:color="auto" w:fill="D9D9D9"/>
          </w:tcPr>
          <w:p w:rsidR="007873B8" w:rsidRPr="007873B8" w:rsidRDefault="007873B8" w:rsidP="007873B8">
            <w:pPr>
              <w:rPr>
                <w:b/>
                <w:sz w:val="22"/>
                <w:szCs w:val="22"/>
                <w:lang w:val="sr-Cyrl-CS"/>
              </w:rPr>
            </w:pPr>
            <w:r w:rsidRPr="007873B8">
              <w:rPr>
                <w:b/>
                <w:sz w:val="22"/>
                <w:szCs w:val="22"/>
                <w:lang w:val="sr-Cyrl-CS"/>
              </w:rPr>
              <w:t>Садржај предмета: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F24360" w:rsidRDefault="007873B8" w:rsidP="007873B8">
            <w:pPr>
              <w:autoSpaceDE w:val="0"/>
              <w:autoSpaceDN w:val="0"/>
              <w:adjustRightInd w:val="0"/>
              <w:jc w:val="both"/>
              <w:rPr>
                <w:sz w:val="22"/>
                <w:szCs w:val="22"/>
                <w:lang w:val="sr-Cyrl-CS"/>
              </w:rPr>
            </w:pPr>
            <w:r w:rsidRPr="00F24360">
              <w:rPr>
                <w:sz w:val="22"/>
                <w:szCs w:val="22"/>
                <w:lang w:val="bs-Cyrl-BA"/>
              </w:rPr>
              <w:t>Међузависност друштвено-економског и технолошког развоја. Иновационе дјелатности.</w:t>
            </w:r>
            <w:r w:rsidRPr="00F24360">
              <w:rPr>
                <w:sz w:val="22"/>
                <w:szCs w:val="22"/>
                <w:lang w:val="sr-Cyrl-CS"/>
              </w:rPr>
              <w:t xml:space="preserve"> </w:t>
            </w:r>
            <w:r w:rsidRPr="00F24360">
              <w:rPr>
                <w:sz w:val="22"/>
                <w:szCs w:val="22"/>
                <w:lang w:val="bs-Cyrl-BA"/>
              </w:rPr>
              <w:t>Теорије процеса развоја и промјена у техничко-технолошким дјелатностима.</w:t>
            </w:r>
            <w:r w:rsidRPr="00F24360">
              <w:rPr>
                <w:sz w:val="22"/>
                <w:szCs w:val="22"/>
                <w:lang w:val="sr-Cyrl-CS"/>
              </w:rPr>
              <w:t xml:space="preserve"> </w:t>
            </w:r>
            <w:r w:rsidRPr="00F24360">
              <w:rPr>
                <w:sz w:val="22"/>
                <w:szCs w:val="22"/>
                <w:lang w:val="bs-Cyrl-BA"/>
              </w:rPr>
              <w:t>Механизми технолошког развоја и инвестиционо-иновационих дјелатности: предузетништво, технолошки развој и иновације, развој знања, ширење знања, управљање истраживањем, развој и тржиште, коришћење финансијског капитала и људских ресурса.</w:t>
            </w:r>
            <w:r w:rsidRPr="00F24360">
              <w:rPr>
                <w:sz w:val="22"/>
                <w:szCs w:val="22"/>
                <w:lang w:val="sr-Cyrl-CS"/>
              </w:rPr>
              <w:t xml:space="preserve"> </w:t>
            </w:r>
            <w:r w:rsidRPr="00F24360">
              <w:rPr>
                <w:sz w:val="22"/>
                <w:szCs w:val="22"/>
                <w:lang w:val="bs-Cyrl-BA"/>
              </w:rPr>
              <w:t>Иновациона стратегија. Методе и поступци у реализацији иновационих пројеката: дефинсање проблема техничко-технолошког развоја и иновационог решавања, методе техничко-технолошког развоја и иновационих д</w:t>
            </w:r>
            <w:r w:rsidRPr="00F24360">
              <w:rPr>
                <w:sz w:val="22"/>
                <w:szCs w:val="22"/>
                <w:lang w:val="sr-Cyrl-CS"/>
              </w:rPr>
              <w:t>ј</w:t>
            </w:r>
            <w:r w:rsidRPr="00F24360">
              <w:rPr>
                <w:sz w:val="22"/>
                <w:szCs w:val="22"/>
                <w:lang w:val="bs-Cyrl-BA"/>
              </w:rPr>
              <w:t>елатности, организација и управљање техничко-технолошким развојем и иновационом дјелатношћу, интердисциплинарност рјешавања развојних задатака, маркетинг истраживања и остварених резултата.</w:t>
            </w:r>
            <w:r w:rsidRPr="00F24360">
              <w:rPr>
                <w:sz w:val="22"/>
                <w:szCs w:val="22"/>
                <w:lang w:val="sr-Cyrl-CS"/>
              </w:rPr>
              <w:t xml:space="preserve"> </w:t>
            </w:r>
            <w:r w:rsidRPr="00F24360">
              <w:rPr>
                <w:sz w:val="22"/>
                <w:szCs w:val="22"/>
                <w:lang w:val="bs-Cyrl-BA"/>
              </w:rPr>
              <w:t>Модели управљања иновационим пројектима. Економско вредновање улагања.</w:t>
            </w:r>
            <w:r w:rsidRPr="00F24360">
              <w:rPr>
                <w:sz w:val="22"/>
                <w:szCs w:val="22"/>
                <w:lang w:val="sr-Cyrl-CS"/>
              </w:rPr>
              <w:t xml:space="preserve"> </w:t>
            </w:r>
            <w:r w:rsidRPr="00F24360">
              <w:rPr>
                <w:sz w:val="22"/>
                <w:szCs w:val="22"/>
                <w:lang w:val="bs-Cyrl-BA"/>
              </w:rPr>
              <w:t>Анализа ризика иновационих пројеката.</w:t>
            </w:r>
            <w:r w:rsidRPr="00F24360">
              <w:rPr>
                <w:sz w:val="22"/>
                <w:szCs w:val="22"/>
                <w:lang w:val="sr-Cyrl-CS"/>
              </w:rPr>
              <w:t xml:space="preserve"> </w:t>
            </w:r>
            <w:r w:rsidRPr="00F24360">
              <w:rPr>
                <w:sz w:val="22"/>
                <w:szCs w:val="22"/>
                <w:lang w:val="bs-Cyrl-BA"/>
              </w:rPr>
              <w:t>Интелектуална својина, патентна заштита и ауторска права.</w:t>
            </w:r>
            <w:r w:rsidRPr="00F24360">
              <w:rPr>
                <w:sz w:val="22"/>
                <w:szCs w:val="22"/>
                <w:lang w:val="sr-Cyrl-CS"/>
              </w:rPr>
              <w:t xml:space="preserve"> </w:t>
            </w:r>
            <w:r w:rsidRPr="00F24360">
              <w:rPr>
                <w:sz w:val="22"/>
                <w:szCs w:val="22"/>
                <w:lang w:val="bs-Cyrl-BA"/>
              </w:rPr>
              <w:t>Патентна документација, значај и начин приступа заштити патената, национална и међународна заштита, патентно право, национална законска регулатива и међународни уговори.</w:t>
            </w:r>
            <w:r w:rsidRPr="00F24360">
              <w:rPr>
                <w:sz w:val="22"/>
                <w:szCs w:val="22"/>
                <w:lang w:val="sr-Cyrl-CS"/>
              </w:rPr>
              <w:t xml:space="preserve"> </w:t>
            </w:r>
            <w:r w:rsidRPr="00F24360">
              <w:rPr>
                <w:sz w:val="22"/>
                <w:szCs w:val="22"/>
                <w:lang w:val="bs-Cyrl-BA"/>
              </w:rPr>
              <w:t>Робне марке, индустријски дизаjн, ознаке поријекла. Бизнис план иновационог пројекта.</w:t>
            </w:r>
            <w:r w:rsidRPr="00F24360">
              <w:rPr>
                <w:sz w:val="22"/>
                <w:szCs w:val="22"/>
                <w:lang w:val="sr-Cyrl-CS"/>
              </w:rPr>
              <w:t xml:space="preserve"> </w:t>
            </w:r>
            <w:r w:rsidRPr="00F24360">
              <w:rPr>
                <w:sz w:val="22"/>
                <w:szCs w:val="22"/>
                <w:lang w:val="bs-Cyrl-BA"/>
              </w:rPr>
              <w:t>Организација техничко-технолошких дјелатности на системском нивоу, законска регулатива и подстицајне мјере.</w:t>
            </w:r>
            <w:r w:rsidRPr="00F24360">
              <w:rPr>
                <w:sz w:val="22"/>
                <w:szCs w:val="22"/>
                <w:lang w:val="sr-Cyrl-CS"/>
              </w:rPr>
              <w:t xml:space="preserve"> </w:t>
            </w:r>
            <w:r w:rsidRPr="00F24360">
              <w:rPr>
                <w:sz w:val="22"/>
                <w:szCs w:val="22"/>
                <w:lang w:val="bs-Cyrl-BA"/>
              </w:rPr>
              <w:t>Сарадња привредних, научно-истраживачких и државних органа и организација у области техничко-технолошког развоја и иновационе д</w:t>
            </w:r>
            <w:r w:rsidRPr="00F24360">
              <w:rPr>
                <w:sz w:val="22"/>
                <w:szCs w:val="22"/>
                <w:lang w:val="sr-Cyrl-CS"/>
              </w:rPr>
              <w:t>ј</w:t>
            </w:r>
            <w:r w:rsidRPr="00F24360">
              <w:rPr>
                <w:sz w:val="22"/>
                <w:szCs w:val="22"/>
                <w:lang w:val="bs-Cyrl-BA"/>
              </w:rPr>
              <w:t>елатности.</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Методе наставе и савладавање градива:</w:t>
            </w:r>
          </w:p>
        </w:tc>
      </w:tr>
      <w:tr w:rsidR="007873B8" w:rsidRPr="007873B8">
        <w:trPr>
          <w:trHeight w:val="531"/>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napToGrid w:val="0"/>
                <w:sz w:val="22"/>
                <w:szCs w:val="22"/>
                <w:lang w:val="bs-Cyrl-BA"/>
              </w:rPr>
              <w:t>Настава се изводи кроз предавања, консултације, самостални рад студената и колоквијуме.</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Литература: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napToGrid w:val="0"/>
                <w:sz w:val="22"/>
                <w:szCs w:val="22"/>
                <w:u w:val="single"/>
              </w:rPr>
            </w:pPr>
            <w:r w:rsidRPr="007873B8">
              <w:rPr>
                <w:snapToGrid w:val="0"/>
                <w:sz w:val="22"/>
                <w:szCs w:val="22"/>
                <w:u w:val="single"/>
              </w:rPr>
              <w:t>Основна</w:t>
            </w:r>
            <w:r w:rsidRPr="007873B8">
              <w:rPr>
                <w:snapToGrid w:val="0"/>
                <w:sz w:val="22"/>
                <w:szCs w:val="22"/>
                <w:u w:val="single"/>
                <w:lang w:val="sr-Cyrl-CS"/>
              </w:rPr>
              <w:t xml:space="preserve"> </w:t>
            </w:r>
            <w:r w:rsidRPr="007873B8">
              <w:rPr>
                <w:snapToGrid w:val="0"/>
                <w:sz w:val="22"/>
                <w:szCs w:val="22"/>
                <w:u w:val="single"/>
              </w:rPr>
              <w:t>литература:</w:t>
            </w:r>
          </w:p>
          <w:p w:rsidR="007873B8" w:rsidRPr="00984732" w:rsidRDefault="007873B8" w:rsidP="007873B8">
            <w:pPr>
              <w:numPr>
                <w:ilvl w:val="0"/>
                <w:numId w:val="20"/>
              </w:numPr>
              <w:tabs>
                <w:tab w:val="clear" w:pos="751"/>
                <w:tab w:val="num" w:pos="271"/>
              </w:tabs>
              <w:ind w:left="271" w:hanging="240"/>
              <w:jc w:val="both"/>
              <w:rPr>
                <w:sz w:val="22"/>
                <w:szCs w:val="22"/>
                <w:lang w:val="bs-Cyrl-BA"/>
              </w:rPr>
            </w:pPr>
            <w:r w:rsidRPr="000F0D4B">
              <w:rPr>
                <w:sz w:val="22"/>
                <w:szCs w:val="22"/>
                <w:lang w:val="bs-Cyrl-BA"/>
              </w:rPr>
              <w:t>S.O. Negro, Dynamics of Technological Innovation Systems - The Case of Biomass Energy, Copernicus Institute for Sustainable Development and Innovation, Utrecht, 2007.</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Облици провјере знања и оцјењивање:</w:t>
            </w:r>
          </w:p>
        </w:tc>
      </w:tr>
      <w:tr w:rsidR="007873B8" w:rsidRPr="007873B8" w:rsidTr="00D8314C">
        <w:trPr>
          <w:trHeight w:val="228"/>
          <w:jc w:val="center"/>
        </w:trPr>
        <w:tc>
          <w:tcPr>
            <w:tcW w:w="9786" w:type="dxa"/>
            <w:gridSpan w:val="13"/>
            <w:tcBorders>
              <w:top w:val="single" w:sz="4" w:space="0" w:color="auto"/>
            </w:tcBorders>
          </w:tcPr>
          <w:p w:rsidR="007873B8" w:rsidRPr="007873B8" w:rsidRDefault="007873B8" w:rsidP="007873B8">
            <w:pPr>
              <w:rPr>
                <w:sz w:val="22"/>
                <w:szCs w:val="22"/>
                <w:lang w:val="sr-Cyrl-CS"/>
              </w:rPr>
            </w:pPr>
            <w:r w:rsidRPr="007873B8">
              <w:rPr>
                <w:sz w:val="22"/>
                <w:szCs w:val="22"/>
                <w:lang w:val="sr-Cyrl-CS"/>
              </w:rPr>
              <w:t>За полагање испита неопходно је 50% из св</w:t>
            </w:r>
            <w:r w:rsidRPr="007873B8">
              <w:rPr>
                <w:sz w:val="22"/>
                <w:szCs w:val="22"/>
                <w:lang w:val="bs-Cyrl-BA"/>
              </w:rPr>
              <w:t>а</w:t>
            </w:r>
            <w:r w:rsidRPr="007873B8">
              <w:rPr>
                <w:sz w:val="22"/>
                <w:szCs w:val="22"/>
                <w:lang w:val="sr-Cyrl-CS"/>
              </w:rPr>
              <w:t>ке од наведених активности.</w:t>
            </w:r>
          </w:p>
        </w:tc>
      </w:tr>
      <w:tr w:rsidR="007873B8" w:rsidRPr="007873B8">
        <w:trPr>
          <w:jc w:val="center"/>
        </w:trPr>
        <w:tc>
          <w:tcPr>
            <w:tcW w:w="2909" w:type="dxa"/>
            <w:gridSpan w:val="2"/>
          </w:tcPr>
          <w:p w:rsidR="007873B8" w:rsidRPr="00984732" w:rsidRDefault="007873B8" w:rsidP="007873B8">
            <w:pPr>
              <w:rPr>
                <w:sz w:val="22"/>
                <w:szCs w:val="22"/>
                <w:lang w:val="sr-Cyrl-CS"/>
              </w:rPr>
            </w:pPr>
            <w:r w:rsidRPr="00984732">
              <w:rPr>
                <w:sz w:val="22"/>
                <w:szCs w:val="22"/>
                <w:lang w:val="sr-Cyrl-CS"/>
              </w:rPr>
              <w:t>Похађање наставе</w:t>
            </w:r>
          </w:p>
        </w:tc>
        <w:tc>
          <w:tcPr>
            <w:tcW w:w="483" w:type="dxa"/>
            <w:vAlign w:val="center"/>
          </w:tcPr>
          <w:p w:rsidR="007873B8" w:rsidRPr="00984732" w:rsidRDefault="00984732" w:rsidP="007873B8">
            <w:pPr>
              <w:jc w:val="center"/>
              <w:rPr>
                <w:sz w:val="22"/>
                <w:szCs w:val="22"/>
              </w:rPr>
            </w:pPr>
            <w:r>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Домаћи</w:t>
            </w:r>
            <w:r w:rsidR="00984732">
              <w:rPr>
                <w:sz w:val="22"/>
                <w:szCs w:val="22"/>
              </w:rPr>
              <w:t xml:space="preserve"> </w:t>
            </w:r>
            <w:r w:rsidRPr="00984732">
              <w:rPr>
                <w:sz w:val="22"/>
                <w:szCs w:val="22"/>
                <w:lang w:val="sr-Cyrl-CS"/>
              </w:rPr>
              <w:t xml:space="preserve"> задаци</w:t>
            </w:r>
          </w:p>
        </w:tc>
        <w:tc>
          <w:tcPr>
            <w:tcW w:w="641" w:type="dxa"/>
            <w:gridSpan w:val="2"/>
            <w:vAlign w:val="center"/>
          </w:tcPr>
          <w:p w:rsidR="007873B8" w:rsidRPr="00984732" w:rsidRDefault="007873B8" w:rsidP="007873B8">
            <w:pPr>
              <w:jc w:val="center"/>
              <w:rPr>
                <w:sz w:val="22"/>
                <w:szCs w:val="22"/>
              </w:rPr>
            </w:pPr>
          </w:p>
        </w:tc>
        <w:tc>
          <w:tcPr>
            <w:tcW w:w="1881" w:type="dxa"/>
            <w:gridSpan w:val="3"/>
          </w:tcPr>
          <w:p w:rsidR="007873B8" w:rsidRPr="00984732" w:rsidRDefault="007873B8" w:rsidP="007873B8">
            <w:pPr>
              <w:rPr>
                <w:sz w:val="22"/>
                <w:szCs w:val="22"/>
                <w:lang w:val="sr-Cyrl-CS"/>
              </w:rPr>
            </w:pPr>
            <w:r w:rsidRPr="00984732">
              <w:rPr>
                <w:sz w:val="22"/>
                <w:szCs w:val="22"/>
                <w:lang w:val="sr-Cyrl-CS"/>
              </w:rPr>
              <w:t>Завршни испит</w:t>
            </w:r>
          </w:p>
        </w:tc>
        <w:tc>
          <w:tcPr>
            <w:tcW w:w="1378" w:type="dxa"/>
            <w:vAlign w:val="center"/>
          </w:tcPr>
          <w:p w:rsidR="007873B8" w:rsidRPr="00984732" w:rsidRDefault="00984732" w:rsidP="007873B8">
            <w:pPr>
              <w:jc w:val="center"/>
              <w:rPr>
                <w:sz w:val="22"/>
                <w:szCs w:val="22"/>
              </w:rPr>
            </w:pPr>
            <w:r>
              <w:rPr>
                <w:sz w:val="22"/>
                <w:szCs w:val="22"/>
              </w:rPr>
              <w:t>x</w:t>
            </w:r>
          </w:p>
        </w:tc>
      </w:tr>
      <w:tr w:rsidR="007873B8" w:rsidRPr="007873B8">
        <w:trPr>
          <w:jc w:val="center"/>
        </w:trPr>
        <w:tc>
          <w:tcPr>
            <w:tcW w:w="2909" w:type="dxa"/>
            <w:gridSpan w:val="2"/>
          </w:tcPr>
          <w:p w:rsidR="007873B8" w:rsidRPr="00984732" w:rsidRDefault="007873B8" w:rsidP="007873B8">
            <w:pPr>
              <w:rPr>
                <w:sz w:val="22"/>
                <w:szCs w:val="22"/>
                <w:lang w:val="sr-Cyrl-CS"/>
              </w:rPr>
            </w:pPr>
            <w:r w:rsidRPr="00984732">
              <w:rPr>
                <w:sz w:val="22"/>
                <w:szCs w:val="22"/>
                <w:lang w:val="sr-Cyrl-CS"/>
              </w:rPr>
              <w:t>Активност на настави</w:t>
            </w:r>
          </w:p>
        </w:tc>
        <w:tc>
          <w:tcPr>
            <w:tcW w:w="483" w:type="dxa"/>
            <w:vAlign w:val="center"/>
          </w:tcPr>
          <w:p w:rsidR="007873B8" w:rsidRPr="00984732" w:rsidRDefault="00984732" w:rsidP="007873B8">
            <w:pPr>
              <w:jc w:val="center"/>
              <w:rPr>
                <w:sz w:val="22"/>
                <w:szCs w:val="22"/>
              </w:rPr>
            </w:pPr>
            <w:r>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Семинарски</w:t>
            </w:r>
          </w:p>
        </w:tc>
        <w:tc>
          <w:tcPr>
            <w:tcW w:w="641" w:type="dxa"/>
            <w:gridSpan w:val="2"/>
            <w:vAlign w:val="center"/>
          </w:tcPr>
          <w:p w:rsidR="007873B8" w:rsidRPr="00984732" w:rsidRDefault="00984732" w:rsidP="007873B8">
            <w:pPr>
              <w:jc w:val="center"/>
              <w:rPr>
                <w:sz w:val="22"/>
                <w:szCs w:val="22"/>
              </w:rPr>
            </w:pPr>
            <w:r>
              <w:rPr>
                <w:sz w:val="22"/>
                <w:szCs w:val="22"/>
              </w:rPr>
              <w:t>x</w:t>
            </w:r>
          </w:p>
        </w:tc>
        <w:tc>
          <w:tcPr>
            <w:tcW w:w="1881" w:type="dxa"/>
            <w:gridSpan w:val="3"/>
          </w:tcPr>
          <w:p w:rsidR="007873B8" w:rsidRPr="00984732" w:rsidRDefault="007873B8" w:rsidP="007873B8">
            <w:pPr>
              <w:rPr>
                <w:sz w:val="22"/>
                <w:szCs w:val="22"/>
                <w:lang w:val="sr-Cyrl-CS"/>
              </w:rPr>
            </w:pPr>
            <w:r w:rsidRPr="00984732">
              <w:rPr>
                <w:sz w:val="22"/>
                <w:szCs w:val="22"/>
                <w:lang w:val="sr-Cyrl-CS"/>
              </w:rPr>
              <w:t>Лабораторија</w:t>
            </w:r>
          </w:p>
        </w:tc>
        <w:tc>
          <w:tcPr>
            <w:tcW w:w="1378" w:type="dxa"/>
            <w:vAlign w:val="center"/>
          </w:tcPr>
          <w:p w:rsidR="007873B8" w:rsidRPr="00984732" w:rsidRDefault="007873B8" w:rsidP="007873B8">
            <w:pPr>
              <w:jc w:val="center"/>
              <w:rPr>
                <w:sz w:val="22"/>
                <w:szCs w:val="22"/>
              </w:rPr>
            </w:pPr>
          </w:p>
        </w:tc>
      </w:tr>
      <w:tr w:rsidR="007873B8" w:rsidRPr="007873B8">
        <w:trPr>
          <w:jc w:val="center"/>
        </w:trPr>
        <w:tc>
          <w:tcPr>
            <w:tcW w:w="9786" w:type="dxa"/>
            <w:gridSpan w:val="13"/>
            <w:tcBorders>
              <w:bottom w:val="nil"/>
            </w:tcBorders>
            <w:shd w:val="clear" w:color="auto" w:fill="CCCCCC"/>
          </w:tcPr>
          <w:p w:rsidR="007873B8" w:rsidRPr="007873B8" w:rsidRDefault="007873B8" w:rsidP="007873B8">
            <w:pPr>
              <w:rPr>
                <w:b/>
                <w:sz w:val="22"/>
                <w:szCs w:val="22"/>
                <w:lang w:val="sr-Cyrl-CS"/>
              </w:rPr>
            </w:pPr>
            <w:r w:rsidRPr="007873B8">
              <w:rPr>
                <w:b/>
                <w:sz w:val="22"/>
                <w:szCs w:val="22"/>
                <w:lang w:val="sr-Cyrl-CS"/>
              </w:rPr>
              <w:t>Посебна назнака за предмет:</w:t>
            </w:r>
          </w:p>
        </w:tc>
      </w:tr>
      <w:tr w:rsidR="007873B8" w:rsidRPr="007873B8">
        <w:trPr>
          <w:trHeight w:val="101"/>
          <w:jc w:val="center"/>
        </w:trPr>
        <w:tc>
          <w:tcPr>
            <w:tcW w:w="9786" w:type="dxa"/>
            <w:gridSpan w:val="13"/>
            <w:tcBorders>
              <w:top w:val="nil"/>
            </w:tcBorders>
          </w:tcPr>
          <w:p w:rsidR="007873B8" w:rsidRPr="007873B8" w:rsidRDefault="007873B8" w:rsidP="007873B8">
            <w:pPr>
              <w:rPr>
                <w:color w:val="FF0000"/>
                <w:sz w:val="22"/>
                <w:szCs w:val="22"/>
              </w:rPr>
            </w:pPr>
          </w:p>
        </w:tc>
      </w:tr>
      <w:tr w:rsidR="007873B8" w:rsidRPr="007873B8">
        <w:trPr>
          <w:jc w:val="center"/>
        </w:trPr>
        <w:tc>
          <w:tcPr>
            <w:tcW w:w="9786" w:type="dxa"/>
            <w:gridSpan w:val="13"/>
          </w:tcPr>
          <w:p w:rsidR="007873B8" w:rsidRPr="007873B8" w:rsidRDefault="007873B8" w:rsidP="00F24360">
            <w:pPr>
              <w:jc w:val="both"/>
              <w:rPr>
                <w:sz w:val="22"/>
                <w:szCs w:val="22"/>
              </w:rPr>
            </w:pPr>
            <w:r w:rsidRPr="007873B8">
              <w:rPr>
                <w:b/>
                <w:sz w:val="22"/>
                <w:szCs w:val="22"/>
                <w:lang w:val="sr-Cyrl-CS"/>
              </w:rPr>
              <w:t>Име и презиме наставника који је припремио податке</w:t>
            </w:r>
            <w:r w:rsidRPr="007873B8">
              <w:rPr>
                <w:sz w:val="22"/>
                <w:szCs w:val="22"/>
                <w:lang w:val="sr-Cyrl-CS"/>
              </w:rPr>
              <w:t>:</w:t>
            </w:r>
            <w:r w:rsidRPr="007873B8">
              <w:rPr>
                <w:sz w:val="22"/>
                <w:szCs w:val="22"/>
              </w:rPr>
              <w:t xml:space="preserve"> </w:t>
            </w:r>
          </w:p>
        </w:tc>
      </w:tr>
      <w:tr w:rsidR="007873B8" w:rsidRPr="007873B8">
        <w:trPr>
          <w:jc w:val="center"/>
        </w:trPr>
        <w:tc>
          <w:tcPr>
            <w:tcW w:w="9786" w:type="dxa"/>
            <w:gridSpan w:val="13"/>
          </w:tcPr>
          <w:p w:rsidR="007873B8" w:rsidRPr="007873B8" w:rsidRDefault="007873B8" w:rsidP="00F24360">
            <w:pPr>
              <w:jc w:val="both"/>
              <w:rPr>
                <w:b/>
                <w:sz w:val="22"/>
                <w:szCs w:val="22"/>
              </w:rPr>
            </w:pPr>
            <w:r w:rsidRPr="007873B8">
              <w:rPr>
                <w:b/>
                <w:sz w:val="22"/>
                <w:szCs w:val="22"/>
                <w:lang w:val="sr-Cyrl-CS"/>
              </w:rPr>
              <w:t>Датум овјере:</w:t>
            </w:r>
            <w:r w:rsidRPr="007873B8">
              <w:rPr>
                <w:b/>
                <w:sz w:val="22"/>
                <w:szCs w:val="22"/>
              </w:rPr>
              <w:t xml:space="preserve"> </w:t>
            </w:r>
          </w:p>
        </w:tc>
      </w:tr>
    </w:tbl>
    <w:p w:rsidR="006E0AFD" w:rsidRDefault="006E0AFD"/>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9"/>
        <w:gridCol w:w="490"/>
        <w:gridCol w:w="483"/>
        <w:gridCol w:w="456"/>
        <w:gridCol w:w="41"/>
        <w:gridCol w:w="1612"/>
        <w:gridCol w:w="385"/>
        <w:gridCol w:w="205"/>
        <w:gridCol w:w="436"/>
        <w:gridCol w:w="855"/>
        <w:gridCol w:w="570"/>
        <w:gridCol w:w="456"/>
        <w:gridCol w:w="1378"/>
      </w:tblGrid>
      <w:tr w:rsidR="007873B8" w:rsidRPr="007873B8" w:rsidTr="004E7078">
        <w:trPr>
          <w:trHeight w:val="980"/>
          <w:jc w:val="center"/>
        </w:trPr>
        <w:tc>
          <w:tcPr>
            <w:tcW w:w="2419" w:type="dxa"/>
            <w:vMerge w:val="restart"/>
            <w:vAlign w:val="center"/>
          </w:tcPr>
          <w:p w:rsidR="007873B8" w:rsidRPr="007873B8" w:rsidRDefault="00BF5BEA" w:rsidP="004E7078">
            <w:pPr>
              <w:jc w:val="center"/>
              <w:rPr>
                <w:noProof/>
                <w:lang w:val="sr-Cyrl-CS"/>
              </w:rPr>
            </w:pPr>
            <w:r>
              <w:rPr>
                <w:noProof/>
                <w:lang w:val="de-DE" w:eastAsia="de-DE"/>
              </w:rPr>
              <w:drawing>
                <wp:inline distT="0" distB="0" distL="0" distR="0">
                  <wp:extent cx="708025" cy="708025"/>
                  <wp:effectExtent l="19050" t="0" r="0" b="0"/>
                  <wp:docPr id="22" name="Picture 4"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ijadj\Desktop\ALEKSIJA\Logo fakulteta\1.png"/>
                          <pic:cNvPicPr>
                            <a:picLocks noChangeAspect="1" noChangeArrowheads="1"/>
                          </pic:cNvPicPr>
                        </pic:nvPicPr>
                        <pic:blipFill>
                          <a:blip r:embed="rId11" cstate="print"/>
                          <a:srcRect/>
                          <a:stretch>
                            <a:fillRect/>
                          </a:stretch>
                        </pic:blipFill>
                        <pic:spPr bwMode="auto">
                          <a:xfrm>
                            <a:off x="0" y="0"/>
                            <a:ext cx="708025" cy="708025"/>
                          </a:xfrm>
                          <a:prstGeom prst="rect">
                            <a:avLst/>
                          </a:prstGeom>
                          <a:noFill/>
                          <a:ln w="9525">
                            <a:noFill/>
                            <a:miter lim="800000"/>
                            <a:headEnd/>
                            <a:tailEnd/>
                          </a:ln>
                        </pic:spPr>
                      </pic:pic>
                    </a:graphicData>
                  </a:graphic>
                </wp:inline>
              </w:drawing>
            </w:r>
          </w:p>
        </w:tc>
        <w:tc>
          <w:tcPr>
            <w:tcW w:w="5533" w:type="dxa"/>
            <w:gridSpan w:val="10"/>
            <w:vAlign w:val="center"/>
          </w:tcPr>
          <w:p w:rsidR="007873B8" w:rsidRPr="007873B8" w:rsidRDefault="007873B8" w:rsidP="007873B8">
            <w:pPr>
              <w:jc w:val="center"/>
              <w:rPr>
                <w:b/>
                <w:sz w:val="28"/>
                <w:lang w:val="sr-Cyrl-BA"/>
              </w:rPr>
            </w:pPr>
            <w:r w:rsidRPr="007873B8">
              <w:rPr>
                <w:b/>
                <w:sz w:val="28"/>
                <w:lang w:val="sr-Cyrl-BA"/>
              </w:rPr>
              <w:t>УНИВЕРЗИТЕТ У ИСТОЧНОМ САРАЈЕВУ</w:t>
            </w:r>
          </w:p>
        </w:tc>
        <w:tc>
          <w:tcPr>
            <w:tcW w:w="1834" w:type="dxa"/>
            <w:gridSpan w:val="2"/>
            <w:vMerge w:val="restart"/>
            <w:vAlign w:val="center"/>
          </w:tcPr>
          <w:p w:rsidR="007873B8" w:rsidRPr="007873B8" w:rsidRDefault="00BF5BEA" w:rsidP="007873B8">
            <w:pPr>
              <w:jc w:val="center"/>
              <w:rPr>
                <w:noProof/>
                <w:color w:val="FF0000"/>
                <w:lang w:val="bs-Cyrl-BA"/>
              </w:rPr>
            </w:pPr>
            <w:r>
              <w:rPr>
                <w:noProof/>
                <w:lang w:val="de-DE" w:eastAsia="de-DE"/>
              </w:rPr>
              <w:drawing>
                <wp:inline distT="0" distB="0" distL="0" distR="0">
                  <wp:extent cx="619125" cy="648970"/>
                  <wp:effectExtent l="19050" t="0" r="9525" b="0"/>
                  <wp:docPr id="23" name="Picture 1" descr="C:\Users\Maki\Desktop\mem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Desktop\memor8.jpg"/>
                          <pic:cNvPicPr>
                            <a:picLocks noChangeAspect="1" noChangeArrowheads="1"/>
                          </pic:cNvPicPr>
                        </pic:nvPicPr>
                        <pic:blipFill>
                          <a:blip r:embed="rId8" cstate="print"/>
                          <a:srcRect l="81389" b="34718"/>
                          <a:stretch>
                            <a:fillRect/>
                          </a:stretch>
                        </pic:blipFill>
                        <pic:spPr bwMode="auto">
                          <a:xfrm>
                            <a:off x="0" y="0"/>
                            <a:ext cx="619125" cy="648970"/>
                          </a:xfrm>
                          <a:prstGeom prst="rect">
                            <a:avLst/>
                          </a:prstGeom>
                          <a:noFill/>
                          <a:ln w="9525">
                            <a:noFill/>
                            <a:miter lim="800000"/>
                            <a:headEnd/>
                            <a:tailEnd/>
                          </a:ln>
                        </pic:spPr>
                      </pic:pic>
                    </a:graphicData>
                  </a:graphic>
                </wp:inline>
              </w:drawing>
            </w:r>
          </w:p>
        </w:tc>
      </w:tr>
      <w:tr w:rsidR="007873B8" w:rsidRPr="007873B8">
        <w:trPr>
          <w:jc w:val="center"/>
        </w:trPr>
        <w:tc>
          <w:tcPr>
            <w:tcW w:w="2419" w:type="dxa"/>
            <w:vMerge/>
            <w:tcBorders>
              <w:bottom w:val="single" w:sz="4" w:space="0" w:color="auto"/>
            </w:tcBorders>
          </w:tcPr>
          <w:p w:rsidR="007873B8" w:rsidRPr="007873B8" w:rsidRDefault="007873B8" w:rsidP="007873B8"/>
        </w:tc>
        <w:tc>
          <w:tcPr>
            <w:tcW w:w="1470" w:type="dxa"/>
            <w:gridSpan w:val="4"/>
            <w:tcBorders>
              <w:bottom w:val="single" w:sz="4" w:space="0" w:color="auto"/>
            </w:tcBorders>
            <w:vAlign w:val="center"/>
          </w:tcPr>
          <w:p w:rsidR="007873B8" w:rsidRPr="007873B8" w:rsidRDefault="007873B8" w:rsidP="007873B8">
            <w:pPr>
              <w:jc w:val="center"/>
              <w:rPr>
                <w:b/>
                <w:lang w:val="sr-Cyrl-CS"/>
              </w:rPr>
            </w:pPr>
            <w:r w:rsidRPr="007873B8">
              <w:rPr>
                <w:b/>
                <w:lang w:val="sr-Cyrl-CS"/>
              </w:rPr>
              <w:t>Студијски</w:t>
            </w:r>
          </w:p>
          <w:p w:rsidR="007873B8" w:rsidRPr="007873B8" w:rsidRDefault="007873B8" w:rsidP="007873B8">
            <w:pPr>
              <w:jc w:val="center"/>
              <w:rPr>
                <w:b/>
                <w:lang w:val="sr-Cyrl-CS"/>
              </w:rPr>
            </w:pPr>
            <w:r w:rsidRPr="007873B8">
              <w:rPr>
                <w:b/>
                <w:lang w:val="sr-Cyrl-CS"/>
              </w:rPr>
              <w:t>програм:</w:t>
            </w:r>
          </w:p>
        </w:tc>
        <w:tc>
          <w:tcPr>
            <w:tcW w:w="4063" w:type="dxa"/>
            <w:gridSpan w:val="6"/>
            <w:tcBorders>
              <w:bottom w:val="single" w:sz="4" w:space="0" w:color="auto"/>
            </w:tcBorders>
            <w:shd w:val="clear" w:color="auto" w:fill="BFBFBF"/>
            <w:vAlign w:val="center"/>
          </w:tcPr>
          <w:p w:rsidR="007873B8" w:rsidRPr="00F24360" w:rsidRDefault="007873B8" w:rsidP="007873B8">
            <w:pPr>
              <w:jc w:val="center"/>
            </w:pPr>
            <w:r w:rsidRPr="00F24360">
              <w:rPr>
                <w:b/>
                <w:i/>
                <w:caps/>
                <w:sz w:val="22"/>
                <w:szCs w:val="22"/>
                <w:lang w:val="sr-Cyrl-CS"/>
              </w:rPr>
              <w:t>ИНДУСТРИЈСКО ИНЖЕЊЕРСТВО ЗА ЕНЕРГЕТИКУ</w:t>
            </w:r>
          </w:p>
        </w:tc>
        <w:tc>
          <w:tcPr>
            <w:tcW w:w="1834" w:type="dxa"/>
            <w:gridSpan w:val="2"/>
            <w:vMerge/>
            <w:tcBorders>
              <w:bottom w:val="single" w:sz="4" w:space="0" w:color="auto"/>
            </w:tcBorders>
            <w:vAlign w:val="center"/>
          </w:tcPr>
          <w:p w:rsidR="007873B8" w:rsidRPr="007873B8" w:rsidRDefault="007873B8" w:rsidP="007873B8">
            <w:pPr>
              <w:jc w:val="center"/>
              <w:rPr>
                <w:lang w:val="ru-RU"/>
              </w:rPr>
            </w:pPr>
          </w:p>
        </w:tc>
      </w:tr>
      <w:tr w:rsidR="007873B8" w:rsidRPr="007873B8">
        <w:trPr>
          <w:jc w:val="center"/>
        </w:trPr>
        <w:tc>
          <w:tcPr>
            <w:tcW w:w="9786" w:type="dxa"/>
            <w:gridSpan w:val="13"/>
            <w:tcBorders>
              <w:left w:val="nil"/>
              <w:right w:val="nil"/>
            </w:tcBorders>
          </w:tcPr>
          <w:p w:rsidR="007873B8" w:rsidRPr="007873B8" w:rsidRDefault="007873B8" w:rsidP="007873B8">
            <w:pPr>
              <w:rPr>
                <w:lang w:val="ru-RU"/>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Назив предмета</w:t>
            </w:r>
          </w:p>
        </w:tc>
        <w:tc>
          <w:tcPr>
            <w:tcW w:w="7367" w:type="dxa"/>
            <w:gridSpan w:val="12"/>
            <w:shd w:val="clear" w:color="auto" w:fill="BFBFBF"/>
            <w:vAlign w:val="center"/>
          </w:tcPr>
          <w:p w:rsidR="007873B8" w:rsidRPr="007873B8" w:rsidRDefault="007873B8" w:rsidP="007873B8">
            <w:pPr>
              <w:rPr>
                <w:b/>
                <w:lang w:val="sr-Cyrl-CS"/>
              </w:rPr>
            </w:pPr>
            <w:r w:rsidRPr="007873B8">
              <w:rPr>
                <w:b/>
                <w:sz w:val="30"/>
                <w:szCs w:val="30"/>
                <w:lang w:val="sr-Cyrl-CS"/>
              </w:rPr>
              <w:t>УРАВЉАЊЕ ПРОЈЕКТИМА У ЕНЕРГЕТИЦИ</w:t>
            </w:r>
          </w:p>
        </w:tc>
      </w:tr>
      <w:tr w:rsidR="007873B8" w:rsidRPr="007873B8">
        <w:trPr>
          <w:trHeight w:val="562"/>
          <w:jc w:val="center"/>
        </w:trPr>
        <w:tc>
          <w:tcPr>
            <w:tcW w:w="2419" w:type="dxa"/>
            <w:vAlign w:val="center"/>
          </w:tcPr>
          <w:p w:rsidR="007873B8" w:rsidRPr="007873B8" w:rsidRDefault="007873B8" w:rsidP="007873B8">
            <w:pPr>
              <w:rPr>
                <w:b/>
                <w:lang w:val="sr-Cyrl-CS"/>
              </w:rPr>
            </w:pPr>
            <w:r w:rsidRPr="007873B8">
              <w:rPr>
                <w:b/>
                <w:lang w:val="sr-Cyrl-CS"/>
              </w:rPr>
              <w:t>Катедра којој предмет припада</w:t>
            </w:r>
          </w:p>
        </w:tc>
        <w:tc>
          <w:tcPr>
            <w:tcW w:w="7367" w:type="dxa"/>
            <w:gridSpan w:val="12"/>
            <w:shd w:val="clear" w:color="auto" w:fill="BFBFBF"/>
            <w:vAlign w:val="center"/>
          </w:tcPr>
          <w:p w:rsidR="007873B8" w:rsidRPr="007873B8" w:rsidRDefault="007873B8" w:rsidP="007873B8">
            <w:pPr>
              <w:pStyle w:val="Heading2"/>
              <w:spacing w:before="0" w:after="0"/>
              <w:rPr>
                <w:rFonts w:ascii="Times New Roman" w:hAnsi="Times New Roman"/>
                <w:i w:val="0"/>
                <w:color w:val="FF0000"/>
                <w:sz w:val="24"/>
                <w:lang w:val="sr-Latn-CS"/>
              </w:rPr>
            </w:pPr>
          </w:p>
        </w:tc>
      </w:tr>
      <w:tr w:rsidR="007873B8" w:rsidRPr="007873B8">
        <w:trPr>
          <w:jc w:val="center"/>
        </w:trPr>
        <w:tc>
          <w:tcPr>
            <w:tcW w:w="2419" w:type="dxa"/>
            <w:vAlign w:val="center"/>
          </w:tcPr>
          <w:p w:rsidR="007873B8" w:rsidRPr="007873B8" w:rsidRDefault="007873B8" w:rsidP="007873B8">
            <w:pPr>
              <w:rPr>
                <w:b/>
                <w:lang w:val="sr-Cyrl-CS"/>
              </w:rPr>
            </w:pPr>
            <w:r w:rsidRPr="007873B8">
              <w:rPr>
                <w:b/>
                <w:lang w:val="sr-Cyrl-CS"/>
              </w:rPr>
              <w:t>Шифра предмета</w:t>
            </w:r>
          </w:p>
        </w:tc>
        <w:tc>
          <w:tcPr>
            <w:tcW w:w="1429" w:type="dxa"/>
            <w:gridSpan w:val="3"/>
            <w:vAlign w:val="center"/>
          </w:tcPr>
          <w:p w:rsidR="007873B8" w:rsidRPr="007873B8" w:rsidRDefault="007873B8" w:rsidP="007873B8">
            <w:pPr>
              <w:jc w:val="center"/>
              <w:rPr>
                <w:b/>
                <w:lang w:val="sr-Cyrl-CS"/>
              </w:rPr>
            </w:pPr>
            <w:r w:rsidRPr="007873B8">
              <w:rPr>
                <w:b/>
                <w:lang w:val="sr-Cyrl-CS"/>
              </w:rPr>
              <w:t>Статус предмета</w:t>
            </w:r>
          </w:p>
        </w:tc>
        <w:tc>
          <w:tcPr>
            <w:tcW w:w="1653" w:type="dxa"/>
            <w:gridSpan w:val="2"/>
            <w:vAlign w:val="center"/>
          </w:tcPr>
          <w:p w:rsidR="007873B8" w:rsidRPr="007873B8" w:rsidRDefault="007873B8" w:rsidP="007873B8">
            <w:pPr>
              <w:jc w:val="center"/>
              <w:rPr>
                <w:b/>
                <w:lang w:val="sr-Cyrl-CS"/>
              </w:rPr>
            </w:pPr>
            <w:r w:rsidRPr="007873B8">
              <w:rPr>
                <w:b/>
                <w:lang w:val="sr-Cyrl-CS"/>
              </w:rPr>
              <w:t>Семестар</w:t>
            </w:r>
          </w:p>
        </w:tc>
        <w:tc>
          <w:tcPr>
            <w:tcW w:w="1881" w:type="dxa"/>
            <w:gridSpan w:val="4"/>
            <w:vAlign w:val="center"/>
          </w:tcPr>
          <w:p w:rsidR="007873B8" w:rsidRPr="007873B8" w:rsidRDefault="007873B8" w:rsidP="007873B8">
            <w:pPr>
              <w:jc w:val="center"/>
              <w:rPr>
                <w:b/>
                <w:lang w:val="sr-Cyrl-CS"/>
              </w:rPr>
            </w:pPr>
            <w:r w:rsidRPr="007873B8">
              <w:rPr>
                <w:b/>
                <w:lang w:val="sr-Cyrl-CS"/>
              </w:rPr>
              <w:t>Фонд часова</w:t>
            </w:r>
          </w:p>
        </w:tc>
        <w:tc>
          <w:tcPr>
            <w:tcW w:w="2404" w:type="dxa"/>
            <w:gridSpan w:val="3"/>
            <w:vAlign w:val="center"/>
          </w:tcPr>
          <w:p w:rsidR="007873B8" w:rsidRPr="007873B8" w:rsidRDefault="007873B8" w:rsidP="007873B8">
            <w:pPr>
              <w:jc w:val="center"/>
              <w:rPr>
                <w:b/>
                <w:lang w:val="sr-Cyrl-CS"/>
              </w:rPr>
            </w:pPr>
            <w:r w:rsidRPr="007873B8">
              <w:rPr>
                <w:b/>
                <w:lang w:val="sr-Cyrl-CS"/>
              </w:rPr>
              <w:t>Број</w:t>
            </w:r>
            <w:r w:rsidRPr="007873B8">
              <w:rPr>
                <w:b/>
              </w:rPr>
              <w:t xml:space="preserve"> ECTS</w:t>
            </w:r>
            <w:r w:rsidRPr="007873B8">
              <w:rPr>
                <w:b/>
                <w:lang w:val="sr-Cyrl-CS"/>
              </w:rPr>
              <w:t xml:space="preserve"> бодова</w:t>
            </w:r>
          </w:p>
        </w:tc>
      </w:tr>
      <w:tr w:rsidR="007873B8" w:rsidRPr="007873B8">
        <w:trPr>
          <w:jc w:val="center"/>
        </w:trPr>
        <w:tc>
          <w:tcPr>
            <w:tcW w:w="2419" w:type="dxa"/>
            <w:vAlign w:val="center"/>
          </w:tcPr>
          <w:p w:rsidR="007873B8" w:rsidRPr="007873B8" w:rsidRDefault="007873B8" w:rsidP="007873B8">
            <w:pPr>
              <w:jc w:val="center"/>
              <w:rPr>
                <w:color w:val="FF0000"/>
              </w:rPr>
            </w:pPr>
          </w:p>
        </w:tc>
        <w:tc>
          <w:tcPr>
            <w:tcW w:w="1429" w:type="dxa"/>
            <w:gridSpan w:val="3"/>
            <w:vAlign w:val="bottom"/>
          </w:tcPr>
          <w:p w:rsidR="007873B8" w:rsidRPr="007873B8" w:rsidRDefault="007873B8" w:rsidP="007873B8">
            <w:pPr>
              <w:jc w:val="center"/>
              <w:rPr>
                <w:lang w:val="bs-Cyrl-BA"/>
              </w:rPr>
            </w:pPr>
            <w:r w:rsidRPr="007873B8">
              <w:rPr>
                <w:lang w:val="sr-Cyrl-CS"/>
              </w:rPr>
              <w:t>Изборни</w:t>
            </w:r>
          </w:p>
        </w:tc>
        <w:tc>
          <w:tcPr>
            <w:tcW w:w="1653" w:type="dxa"/>
            <w:gridSpan w:val="2"/>
            <w:vAlign w:val="bottom"/>
          </w:tcPr>
          <w:p w:rsidR="007873B8" w:rsidRPr="007873B8" w:rsidRDefault="007873B8" w:rsidP="007873B8">
            <w:pPr>
              <w:jc w:val="center"/>
              <w:rPr>
                <w:lang w:val="sr-Cyrl-CS"/>
              </w:rPr>
            </w:pPr>
            <w:r w:rsidRPr="007873B8">
              <w:t>IX</w:t>
            </w:r>
          </w:p>
        </w:tc>
        <w:tc>
          <w:tcPr>
            <w:tcW w:w="1881" w:type="dxa"/>
            <w:gridSpan w:val="4"/>
            <w:vAlign w:val="bottom"/>
          </w:tcPr>
          <w:p w:rsidR="007873B8" w:rsidRPr="007873B8" w:rsidRDefault="007873B8" w:rsidP="007873B8">
            <w:pPr>
              <w:jc w:val="center"/>
              <w:rPr>
                <w:lang w:val="bs-Cyrl-BA"/>
              </w:rPr>
            </w:pPr>
            <w:r w:rsidRPr="007873B8">
              <w:t>2+</w:t>
            </w:r>
            <w:r w:rsidRPr="007873B8">
              <w:rPr>
                <w:lang w:val="bs-Cyrl-BA"/>
              </w:rPr>
              <w:t>2</w:t>
            </w:r>
          </w:p>
        </w:tc>
        <w:tc>
          <w:tcPr>
            <w:tcW w:w="2404" w:type="dxa"/>
            <w:gridSpan w:val="3"/>
            <w:vAlign w:val="bottom"/>
          </w:tcPr>
          <w:p w:rsidR="007873B8" w:rsidRPr="007873B8" w:rsidRDefault="007873B8" w:rsidP="007873B8">
            <w:pPr>
              <w:jc w:val="center"/>
              <w:rPr>
                <w:lang w:val="bs-Cyrl-BA"/>
              </w:rPr>
            </w:pPr>
            <w:r w:rsidRPr="007873B8">
              <w:rPr>
                <w:lang w:val="bs-Cyrl-BA"/>
              </w:rPr>
              <w:t>5</w:t>
            </w:r>
          </w:p>
        </w:tc>
      </w:tr>
      <w:tr w:rsidR="007873B8" w:rsidRPr="007873B8">
        <w:trPr>
          <w:jc w:val="center"/>
        </w:trPr>
        <w:tc>
          <w:tcPr>
            <w:tcW w:w="2419" w:type="dxa"/>
            <w:tcBorders>
              <w:bottom w:val="single" w:sz="4" w:space="0" w:color="auto"/>
            </w:tcBorders>
            <w:shd w:val="clear" w:color="auto" w:fill="CCCCCC"/>
          </w:tcPr>
          <w:p w:rsidR="007873B8" w:rsidRPr="007873B8" w:rsidRDefault="007873B8" w:rsidP="007873B8">
            <w:pPr>
              <w:rPr>
                <w:b/>
                <w:lang w:val="sr-Cyrl-CS"/>
              </w:rPr>
            </w:pPr>
            <w:r w:rsidRPr="007873B8">
              <w:rPr>
                <w:b/>
                <w:lang w:val="sr-Cyrl-CS"/>
              </w:rPr>
              <w:t>Наставник</w:t>
            </w:r>
          </w:p>
        </w:tc>
        <w:tc>
          <w:tcPr>
            <w:tcW w:w="7367" w:type="dxa"/>
            <w:gridSpan w:val="12"/>
            <w:tcBorders>
              <w:bottom w:val="single" w:sz="4" w:space="0" w:color="auto"/>
            </w:tcBorders>
          </w:tcPr>
          <w:p w:rsidR="007873B8" w:rsidRPr="00D8314C" w:rsidRDefault="00D8314C" w:rsidP="005E6CE6">
            <w:pPr>
              <w:jc w:val="both"/>
              <w:rPr>
                <w:lang w:val="bs-Cyrl-BA"/>
              </w:rPr>
            </w:pPr>
            <w:r w:rsidRPr="00D8314C">
              <w:rPr>
                <w:lang w:val="bs-Cyrl-BA"/>
              </w:rPr>
              <w:t>Ранко Божичковић</w:t>
            </w:r>
            <w:r w:rsidR="005E6CE6">
              <w:rPr>
                <w:lang w:val="bs-Cyrl-BA"/>
              </w:rPr>
              <w:t>, ван. проф.</w:t>
            </w:r>
            <w:r w:rsidRPr="00D8314C">
              <w:rPr>
                <w:lang w:val="bs-Cyrl-BA"/>
              </w:rPr>
              <w:t xml:space="preserve">; </w:t>
            </w:r>
            <w:r w:rsidR="005E6CE6">
              <w:rPr>
                <w:lang w:val="bs-Cyrl-BA"/>
              </w:rPr>
              <w:t>Д</w:t>
            </w:r>
            <w:r w:rsidRPr="00D8314C">
              <w:rPr>
                <w:lang w:val="bs-Cyrl-BA"/>
              </w:rPr>
              <w:t>р Тамара Гвозденовић</w:t>
            </w:r>
            <w:r w:rsidR="005E6CE6">
              <w:rPr>
                <w:lang w:val="bs-Cyrl-BA"/>
              </w:rPr>
              <w:t>, доцент</w:t>
            </w:r>
            <w:bookmarkStart w:id="7" w:name="_GoBack"/>
            <w:bookmarkEnd w:id="7"/>
          </w:p>
        </w:tc>
      </w:tr>
      <w:tr w:rsidR="007873B8" w:rsidRPr="007873B8">
        <w:trPr>
          <w:jc w:val="center"/>
        </w:trPr>
        <w:tc>
          <w:tcPr>
            <w:tcW w:w="2419" w:type="dxa"/>
            <w:tcBorders>
              <w:left w:val="single" w:sz="4" w:space="0" w:color="auto"/>
              <w:right w:val="single" w:sz="4" w:space="0" w:color="auto"/>
            </w:tcBorders>
            <w:shd w:val="clear" w:color="auto" w:fill="D9D9D9"/>
          </w:tcPr>
          <w:p w:rsidR="007873B8" w:rsidRPr="007873B8" w:rsidRDefault="007873B8" w:rsidP="007873B8">
            <w:pPr>
              <w:rPr>
                <w:b/>
                <w:lang w:val="sr-Cyrl-CS"/>
              </w:rPr>
            </w:pPr>
            <w:r w:rsidRPr="007873B8">
              <w:rPr>
                <w:b/>
                <w:lang w:val="sr-Cyrl-CS"/>
              </w:rPr>
              <w:t>Сарадник</w:t>
            </w:r>
          </w:p>
        </w:tc>
        <w:tc>
          <w:tcPr>
            <w:tcW w:w="7367" w:type="dxa"/>
            <w:gridSpan w:val="12"/>
            <w:tcBorders>
              <w:left w:val="single" w:sz="4" w:space="0" w:color="auto"/>
              <w:right w:val="single" w:sz="4" w:space="0" w:color="auto"/>
            </w:tcBorders>
          </w:tcPr>
          <w:p w:rsidR="007873B8" w:rsidRPr="007873B8" w:rsidRDefault="007873B8" w:rsidP="007873B8">
            <w:pPr>
              <w:rPr>
                <w:color w:val="FF0000"/>
              </w:rPr>
            </w:pPr>
          </w:p>
        </w:tc>
      </w:tr>
      <w:tr w:rsidR="007873B8" w:rsidRPr="007873B8">
        <w:trPr>
          <w:jc w:val="center"/>
        </w:trPr>
        <w:tc>
          <w:tcPr>
            <w:tcW w:w="6091" w:type="dxa"/>
            <w:gridSpan w:val="8"/>
            <w:shd w:val="clear" w:color="auto" w:fill="CCCCCC"/>
          </w:tcPr>
          <w:p w:rsidR="007873B8" w:rsidRPr="007873B8" w:rsidRDefault="007873B8" w:rsidP="007873B8">
            <w:pPr>
              <w:rPr>
                <w:b/>
                <w:sz w:val="22"/>
                <w:szCs w:val="22"/>
              </w:rPr>
            </w:pPr>
            <w:r w:rsidRPr="007873B8">
              <w:rPr>
                <w:b/>
                <w:sz w:val="22"/>
                <w:szCs w:val="22"/>
                <w:lang w:val="sr-Cyrl-CS"/>
              </w:rPr>
              <w:t>Условљеност другим предметима</w:t>
            </w:r>
            <w:r w:rsidRPr="007873B8">
              <w:rPr>
                <w:b/>
                <w:sz w:val="22"/>
                <w:szCs w:val="22"/>
              </w:rPr>
              <w:t>:</w:t>
            </w:r>
          </w:p>
        </w:tc>
        <w:tc>
          <w:tcPr>
            <w:tcW w:w="3695" w:type="dxa"/>
            <w:gridSpan w:val="5"/>
            <w:shd w:val="clear" w:color="auto" w:fill="CCCCCC"/>
          </w:tcPr>
          <w:p w:rsidR="007873B8" w:rsidRPr="007873B8" w:rsidRDefault="007873B8" w:rsidP="007873B8">
            <w:pPr>
              <w:rPr>
                <w:b/>
                <w:sz w:val="22"/>
                <w:szCs w:val="22"/>
              </w:rPr>
            </w:pPr>
            <w:r w:rsidRPr="007873B8">
              <w:rPr>
                <w:b/>
                <w:sz w:val="22"/>
                <w:szCs w:val="22"/>
                <w:lang w:val="sr-Cyrl-CS"/>
              </w:rPr>
              <w:t>Облик условљености</w:t>
            </w:r>
            <w:r w:rsidRPr="007873B8">
              <w:rPr>
                <w:b/>
                <w:sz w:val="22"/>
                <w:szCs w:val="22"/>
              </w:rPr>
              <w:t>:</w:t>
            </w:r>
          </w:p>
        </w:tc>
      </w:tr>
      <w:tr w:rsidR="007873B8" w:rsidRPr="007873B8">
        <w:trPr>
          <w:jc w:val="center"/>
        </w:trPr>
        <w:tc>
          <w:tcPr>
            <w:tcW w:w="6091" w:type="dxa"/>
            <w:gridSpan w:val="8"/>
            <w:tcBorders>
              <w:bottom w:val="single" w:sz="4" w:space="0" w:color="auto"/>
            </w:tcBorders>
            <w:vAlign w:val="center"/>
          </w:tcPr>
          <w:p w:rsidR="007873B8" w:rsidRPr="007873B8" w:rsidRDefault="007873B8" w:rsidP="007873B8">
            <w:pPr>
              <w:rPr>
                <w:sz w:val="22"/>
                <w:szCs w:val="22"/>
                <w:lang w:val="ru-RU"/>
              </w:rPr>
            </w:pPr>
            <w:r w:rsidRPr="007873B8">
              <w:rPr>
                <w:sz w:val="22"/>
                <w:szCs w:val="22"/>
                <w:lang w:val="bs-Cyrl-BA"/>
              </w:rPr>
              <w:t>Нема услова</w:t>
            </w:r>
            <w:r w:rsidRPr="007873B8">
              <w:rPr>
                <w:sz w:val="22"/>
                <w:szCs w:val="22"/>
                <w:lang w:val="sr-Cyrl-CS"/>
              </w:rPr>
              <w:t xml:space="preserve"> за пријављивање и слушање предмета</w:t>
            </w:r>
            <w:r w:rsidRPr="007873B8">
              <w:rPr>
                <w:sz w:val="22"/>
                <w:szCs w:val="22"/>
                <w:lang w:val="bs-Cyrl-BA"/>
              </w:rPr>
              <w:t>.</w:t>
            </w:r>
          </w:p>
        </w:tc>
        <w:tc>
          <w:tcPr>
            <w:tcW w:w="3695" w:type="dxa"/>
            <w:gridSpan w:val="5"/>
            <w:tcBorders>
              <w:bottom w:val="single" w:sz="4" w:space="0" w:color="auto"/>
            </w:tcBorders>
          </w:tcPr>
          <w:p w:rsidR="007873B8" w:rsidRPr="007873B8" w:rsidRDefault="007873B8" w:rsidP="007873B8">
            <w:pPr>
              <w:rPr>
                <w:sz w:val="22"/>
                <w:szCs w:val="22"/>
                <w:lang w:val="ru-RU"/>
              </w:rPr>
            </w:pP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Циљеви изучавања предмета: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z w:val="22"/>
                <w:szCs w:val="22"/>
                <w:lang w:val="bs-Cyrl-BA"/>
              </w:rPr>
              <w:t>Циљ предмета је да студентима пружи најновија знања из области управљања реализациојом разноврсних пројеката у енергетици.</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Исходи учења:</w:t>
            </w:r>
          </w:p>
        </w:tc>
      </w:tr>
      <w:tr w:rsidR="007873B8" w:rsidRPr="007873B8">
        <w:trPr>
          <w:trHeight w:val="270"/>
          <w:jc w:val="center"/>
        </w:trPr>
        <w:tc>
          <w:tcPr>
            <w:tcW w:w="9786" w:type="dxa"/>
            <w:gridSpan w:val="13"/>
            <w:tcBorders>
              <w:top w:val="single" w:sz="4" w:space="0" w:color="auto"/>
              <w:bottom w:val="single" w:sz="4" w:space="0" w:color="auto"/>
            </w:tcBorders>
          </w:tcPr>
          <w:p w:rsidR="007873B8" w:rsidRPr="00D8314C" w:rsidRDefault="00F24360" w:rsidP="00F24360">
            <w:pPr>
              <w:pStyle w:val="ListParagraph"/>
              <w:spacing w:after="0" w:line="240" w:lineRule="auto"/>
              <w:ind w:left="0"/>
              <w:jc w:val="both"/>
              <w:rPr>
                <w:rFonts w:ascii="Times New Roman" w:hAnsi="Times New Roman"/>
                <w:sz w:val="22"/>
                <w:szCs w:val="22"/>
                <w:lang w:val="bs-Cyrl-BA"/>
              </w:rPr>
            </w:pPr>
            <w:r w:rsidRPr="00D8314C">
              <w:rPr>
                <w:rFonts w:ascii="Times New Roman" w:hAnsi="Times New Roman"/>
                <w:sz w:val="22"/>
                <w:szCs w:val="22"/>
                <w:lang w:val="bs-Cyrl-BA"/>
              </w:rPr>
              <w:t>Студенти ће бити оспособљени да идентификују пројектне идеје, да формирају и презентују приједлог пројекта, израде план, прате динамику реализације, припремају извјештај за преиспитивање пројекта, уочавају главне трендове и прописе из области енергетике и доприносе њиховом правилном усмјеравању, спроводе домаће и међународне прописе и процедуре из области енергетике, користе софтвер за управљање пројектима.</w:t>
            </w:r>
          </w:p>
        </w:tc>
      </w:tr>
      <w:tr w:rsidR="007873B8" w:rsidRPr="007873B8">
        <w:trPr>
          <w:jc w:val="center"/>
        </w:trPr>
        <w:tc>
          <w:tcPr>
            <w:tcW w:w="9786" w:type="dxa"/>
            <w:gridSpan w:val="13"/>
            <w:tcBorders>
              <w:bottom w:val="single" w:sz="4" w:space="0" w:color="auto"/>
            </w:tcBorders>
            <w:shd w:val="clear" w:color="auto" w:fill="D9D9D9"/>
          </w:tcPr>
          <w:p w:rsidR="007873B8" w:rsidRPr="007873B8" w:rsidRDefault="007873B8" w:rsidP="007873B8">
            <w:pPr>
              <w:rPr>
                <w:b/>
                <w:sz w:val="22"/>
                <w:szCs w:val="22"/>
                <w:lang w:val="sr-Cyrl-CS"/>
              </w:rPr>
            </w:pPr>
            <w:r w:rsidRPr="007873B8">
              <w:rPr>
                <w:b/>
                <w:sz w:val="22"/>
                <w:szCs w:val="22"/>
                <w:lang w:val="sr-Cyrl-CS"/>
              </w:rPr>
              <w:t>Садржај предмета: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autoSpaceDE w:val="0"/>
              <w:autoSpaceDN w:val="0"/>
              <w:adjustRightInd w:val="0"/>
              <w:jc w:val="both"/>
              <w:rPr>
                <w:color w:val="FF0000"/>
                <w:sz w:val="22"/>
                <w:szCs w:val="22"/>
                <w:lang w:val="sr-Cyrl-CS"/>
              </w:rPr>
            </w:pPr>
            <w:r w:rsidRPr="007873B8">
              <w:rPr>
                <w:sz w:val="22"/>
                <w:szCs w:val="22"/>
                <w:lang w:val="bs-Cyrl-BA"/>
              </w:rPr>
              <w:t>Појам пројекта; Дефинисање пројекта; Врсте пројеката; Животни циклус пројекта</w:t>
            </w:r>
            <w:r w:rsidRPr="007873B8">
              <w:rPr>
                <w:sz w:val="22"/>
                <w:szCs w:val="22"/>
                <w:lang w:val="sr-Cyrl-CS"/>
              </w:rPr>
              <w:t xml:space="preserve">. </w:t>
            </w:r>
            <w:r w:rsidRPr="007873B8">
              <w:rPr>
                <w:sz w:val="22"/>
                <w:szCs w:val="22"/>
                <w:lang w:val="bs-Cyrl-BA"/>
              </w:rPr>
              <w:t>Концепт управљања пројектом; Програм менаџмент; Мултипројектно управљање; Организација за управљање пројектом; Контигенцијски приступ</w:t>
            </w:r>
            <w:r w:rsidRPr="007873B8">
              <w:rPr>
                <w:sz w:val="22"/>
                <w:szCs w:val="22"/>
                <w:lang w:val="sr-Cyrl-CS"/>
              </w:rPr>
              <w:t xml:space="preserve">. </w:t>
            </w:r>
            <w:r w:rsidRPr="007873B8">
              <w:rPr>
                <w:sz w:val="22"/>
                <w:szCs w:val="22"/>
                <w:lang w:val="bs-Cyrl-BA"/>
              </w:rPr>
              <w:t xml:space="preserve">Управљање људским ресурсима; Мотивација; Управљање </w:t>
            </w:r>
            <w:r w:rsidRPr="00F24360">
              <w:rPr>
                <w:sz w:val="22"/>
                <w:szCs w:val="22"/>
                <w:lang w:val="bs-Cyrl-BA"/>
              </w:rPr>
              <w:t>конфликтима</w:t>
            </w:r>
            <w:r w:rsidRPr="00F24360">
              <w:rPr>
                <w:sz w:val="22"/>
                <w:szCs w:val="22"/>
                <w:lang w:val="sr-Cyrl-CS"/>
              </w:rPr>
              <w:t xml:space="preserve">. </w:t>
            </w:r>
            <w:r w:rsidRPr="00F24360">
              <w:rPr>
                <w:sz w:val="22"/>
                <w:szCs w:val="22"/>
                <w:lang w:val="bs-Cyrl-BA"/>
              </w:rPr>
              <w:t>Правни оквир (Окружење и енергетска политика, Окружење и енергетска регулатива, Закони о енергетици, Националне стратегије енергетске ефикасности, Националне стратегије у области обновљивих извора енергије, ЕУ политике и закони у области енергетике)</w:t>
            </w:r>
            <w:r w:rsidRPr="00F24360">
              <w:rPr>
                <w:sz w:val="22"/>
                <w:szCs w:val="22"/>
                <w:lang w:val="sr-Cyrl-CS"/>
              </w:rPr>
              <w:t xml:space="preserve">. </w:t>
            </w:r>
            <w:r w:rsidRPr="00F24360">
              <w:rPr>
                <w:sz w:val="22"/>
                <w:szCs w:val="22"/>
                <w:lang w:val="bs-Cyrl-BA"/>
              </w:rPr>
              <w:t>Управљање уговарањем; Процес уговарања; Врсте уговора; Процес извођења пројекта</w:t>
            </w:r>
            <w:r w:rsidRPr="00F24360">
              <w:rPr>
                <w:sz w:val="22"/>
                <w:szCs w:val="22"/>
                <w:lang w:val="sr-Cyrl-CS"/>
              </w:rPr>
              <w:t xml:space="preserve">. </w:t>
            </w:r>
            <w:r w:rsidRPr="00F24360">
              <w:rPr>
                <w:sz w:val="22"/>
                <w:szCs w:val="22"/>
                <w:lang w:val="bs-Cyrl-BA"/>
              </w:rPr>
              <w:t>Технологија (Принципи чисте производње, Производне технологије, Clean-up технологије, Еколошке технологије, Технологије енергетског газдовања)</w:t>
            </w:r>
            <w:r w:rsidRPr="00F24360">
              <w:rPr>
                <w:sz w:val="22"/>
                <w:szCs w:val="22"/>
                <w:lang w:val="sr-Cyrl-CS"/>
              </w:rPr>
              <w:t xml:space="preserve">. </w:t>
            </w:r>
            <w:r w:rsidRPr="00F24360">
              <w:rPr>
                <w:sz w:val="22"/>
                <w:szCs w:val="22"/>
                <w:lang w:val="bs-Cyrl-BA"/>
              </w:rPr>
              <w:t>Процес управљања квалитетом пројекта; Систем обезбјеђења квалитета</w:t>
            </w:r>
            <w:r w:rsidRPr="00F24360">
              <w:rPr>
                <w:sz w:val="22"/>
                <w:szCs w:val="22"/>
                <w:lang w:val="sr-Cyrl-CS"/>
              </w:rPr>
              <w:t xml:space="preserve">. </w:t>
            </w:r>
            <w:r w:rsidRPr="00F24360">
              <w:rPr>
                <w:sz w:val="22"/>
                <w:szCs w:val="22"/>
                <w:lang w:val="bs-Cyrl-BA"/>
              </w:rPr>
              <w:t>Управљање ризиком пројекта; Концепт управљ. ризиком пројекта; Метод процјене ризика</w:t>
            </w:r>
            <w:r w:rsidRPr="00F24360">
              <w:rPr>
                <w:sz w:val="22"/>
                <w:szCs w:val="22"/>
                <w:lang w:val="sr-Cyrl-CS"/>
              </w:rPr>
              <w:t xml:space="preserve">. </w:t>
            </w:r>
            <w:r w:rsidRPr="00F24360">
              <w:rPr>
                <w:sz w:val="22"/>
                <w:szCs w:val="22"/>
                <w:lang w:val="bs-Cyrl-BA"/>
              </w:rPr>
              <w:t>Управљање комуникацијама у пројекту; Процес комуницирања; Управљање промјенама у пројекту</w:t>
            </w:r>
            <w:r w:rsidRPr="00F24360">
              <w:rPr>
                <w:sz w:val="22"/>
                <w:szCs w:val="22"/>
                <w:lang w:val="sr-Cyrl-CS"/>
              </w:rPr>
              <w:t xml:space="preserve">. </w:t>
            </w:r>
            <w:r w:rsidRPr="00F24360">
              <w:rPr>
                <w:sz w:val="22"/>
                <w:szCs w:val="22"/>
                <w:lang w:val="bs-Cyrl-BA"/>
              </w:rPr>
              <w:t>Планирање реализације</w:t>
            </w:r>
            <w:r w:rsidRPr="007873B8">
              <w:rPr>
                <w:sz w:val="22"/>
                <w:szCs w:val="22"/>
                <w:lang w:val="bs-Cyrl-BA"/>
              </w:rPr>
              <w:t xml:space="preserve"> пројекта; План. времена, ресурса и трошкова реализације пројекта</w:t>
            </w:r>
            <w:r w:rsidRPr="007873B8">
              <w:rPr>
                <w:sz w:val="22"/>
                <w:szCs w:val="22"/>
                <w:lang w:val="sr-Cyrl-CS"/>
              </w:rPr>
              <w:t xml:space="preserve">. </w:t>
            </w:r>
            <w:r w:rsidRPr="007873B8">
              <w:rPr>
                <w:sz w:val="22"/>
                <w:szCs w:val="22"/>
                <w:lang w:val="bs-Cyrl-BA"/>
              </w:rPr>
              <w:t>Праћење и контрола реализације пројекта; Праћење и контрола времена, ресурса и трошкова; Систем оперативног планирања и праћења реализације пројекта</w:t>
            </w:r>
            <w:r w:rsidRPr="007873B8">
              <w:rPr>
                <w:sz w:val="22"/>
                <w:szCs w:val="22"/>
                <w:lang w:val="sr-Cyrl-CS"/>
              </w:rPr>
              <w:t xml:space="preserve">. </w:t>
            </w:r>
            <w:r w:rsidRPr="007873B8">
              <w:rPr>
                <w:sz w:val="22"/>
                <w:szCs w:val="22"/>
                <w:lang w:val="bs-Cyrl-BA"/>
              </w:rPr>
              <w:t>Методе и технике управљања пројектима; Структурни дијаграми; Технике мрежног планирања; Приоритетна метода; Метода остварене вриједности; Метод кључних догађаја</w:t>
            </w:r>
            <w:r w:rsidRPr="007873B8">
              <w:rPr>
                <w:sz w:val="22"/>
                <w:szCs w:val="22"/>
                <w:lang w:val="sr-Cyrl-CS"/>
              </w:rPr>
              <w:t xml:space="preserve">. </w:t>
            </w:r>
            <w:r w:rsidRPr="007873B8">
              <w:rPr>
                <w:sz w:val="22"/>
                <w:szCs w:val="22"/>
                <w:lang w:val="bs-Cyrl-BA"/>
              </w:rPr>
              <w:t>Оптимизација ресурса; Методе процјене трошкова; Анализа трошкова на пројекту</w:t>
            </w:r>
            <w:r w:rsidRPr="007873B8">
              <w:rPr>
                <w:sz w:val="22"/>
                <w:szCs w:val="22"/>
                <w:lang w:val="sr-Cyrl-CS"/>
              </w:rPr>
              <w:t xml:space="preserve">. </w:t>
            </w:r>
            <w:r w:rsidRPr="007873B8">
              <w:rPr>
                <w:sz w:val="22"/>
                <w:szCs w:val="22"/>
                <w:lang w:val="bs-Cyrl-BA"/>
              </w:rPr>
              <w:t>Стандардни рачунарски програми за управљање пројектом: Primavera Project Planner, MS Project...</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Методе наставе и савладавање градива:</w:t>
            </w:r>
          </w:p>
        </w:tc>
      </w:tr>
      <w:tr w:rsidR="007873B8" w:rsidRPr="007873B8">
        <w:trPr>
          <w:trHeight w:val="531"/>
          <w:jc w:val="center"/>
        </w:trPr>
        <w:tc>
          <w:tcPr>
            <w:tcW w:w="9786" w:type="dxa"/>
            <w:gridSpan w:val="13"/>
            <w:tcBorders>
              <w:top w:val="single" w:sz="4" w:space="0" w:color="auto"/>
              <w:bottom w:val="single" w:sz="4" w:space="0" w:color="auto"/>
            </w:tcBorders>
          </w:tcPr>
          <w:p w:rsidR="007873B8" w:rsidRPr="007873B8" w:rsidRDefault="007873B8" w:rsidP="007873B8">
            <w:pPr>
              <w:jc w:val="both"/>
              <w:rPr>
                <w:sz w:val="22"/>
                <w:szCs w:val="22"/>
                <w:lang w:val="sr-Cyrl-CS"/>
              </w:rPr>
            </w:pPr>
            <w:r w:rsidRPr="007873B8">
              <w:rPr>
                <w:snapToGrid w:val="0"/>
                <w:sz w:val="22"/>
                <w:szCs w:val="22"/>
                <w:lang w:val="bs-Cyrl-BA"/>
              </w:rPr>
              <w:t>Настава се изводи у облику предавања, аудиторних вјежби и показних вјежби на рачунару, семинарских радова, колоквијума.</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Литература:</w:t>
            </w:r>
          </w:p>
        </w:tc>
      </w:tr>
      <w:tr w:rsidR="007873B8" w:rsidRPr="007873B8">
        <w:trPr>
          <w:trHeight w:val="567"/>
          <w:jc w:val="center"/>
        </w:trPr>
        <w:tc>
          <w:tcPr>
            <w:tcW w:w="9786" w:type="dxa"/>
            <w:gridSpan w:val="13"/>
            <w:tcBorders>
              <w:top w:val="single" w:sz="4" w:space="0" w:color="auto"/>
              <w:bottom w:val="single" w:sz="4" w:space="0" w:color="auto"/>
            </w:tcBorders>
          </w:tcPr>
          <w:p w:rsidR="007873B8" w:rsidRPr="007873B8" w:rsidRDefault="007873B8" w:rsidP="007873B8">
            <w:pPr>
              <w:jc w:val="both"/>
              <w:rPr>
                <w:snapToGrid w:val="0"/>
                <w:sz w:val="22"/>
                <w:szCs w:val="22"/>
                <w:u w:val="single"/>
              </w:rPr>
            </w:pPr>
            <w:r w:rsidRPr="007873B8">
              <w:rPr>
                <w:snapToGrid w:val="0"/>
                <w:sz w:val="22"/>
                <w:szCs w:val="22"/>
                <w:u w:val="single"/>
              </w:rPr>
              <w:t>Основна</w:t>
            </w:r>
            <w:r w:rsidRPr="007873B8">
              <w:rPr>
                <w:snapToGrid w:val="0"/>
                <w:sz w:val="22"/>
                <w:szCs w:val="22"/>
                <w:u w:val="single"/>
                <w:lang w:val="sr-Cyrl-CS"/>
              </w:rPr>
              <w:t xml:space="preserve"> </w:t>
            </w:r>
            <w:r w:rsidRPr="007873B8">
              <w:rPr>
                <w:snapToGrid w:val="0"/>
                <w:sz w:val="22"/>
                <w:szCs w:val="22"/>
                <w:u w:val="single"/>
              </w:rPr>
              <w:t>литература:</w:t>
            </w:r>
          </w:p>
          <w:p w:rsidR="000F0D4B" w:rsidRPr="000F0D4B" w:rsidRDefault="007873B8" w:rsidP="000F0D4B">
            <w:pPr>
              <w:numPr>
                <w:ilvl w:val="0"/>
                <w:numId w:val="21"/>
              </w:numPr>
              <w:tabs>
                <w:tab w:val="clear" w:pos="751"/>
                <w:tab w:val="num" w:pos="271"/>
              </w:tabs>
              <w:ind w:left="271" w:hanging="271"/>
              <w:jc w:val="both"/>
              <w:rPr>
                <w:snapToGrid w:val="0"/>
                <w:sz w:val="22"/>
                <w:szCs w:val="22"/>
                <w:lang w:val="bs-Cyrl-BA"/>
              </w:rPr>
            </w:pPr>
            <w:r w:rsidRPr="000F0D4B">
              <w:rPr>
                <w:snapToGrid w:val="0"/>
                <w:sz w:val="22"/>
                <w:szCs w:val="22"/>
                <w:lang w:val="bs-Cyrl-BA"/>
              </w:rPr>
              <w:t>Јовановић Петар: "Управљање пројектом", Графослог, Београд, 2004.</w:t>
            </w:r>
          </w:p>
          <w:p w:rsidR="00D8314C" w:rsidRPr="00D8314C" w:rsidRDefault="007873B8" w:rsidP="008B0725">
            <w:pPr>
              <w:numPr>
                <w:ilvl w:val="0"/>
                <w:numId w:val="21"/>
              </w:numPr>
              <w:tabs>
                <w:tab w:val="clear" w:pos="751"/>
                <w:tab w:val="num" w:pos="271"/>
              </w:tabs>
              <w:ind w:left="271" w:hanging="271"/>
              <w:jc w:val="both"/>
              <w:rPr>
                <w:snapToGrid w:val="0"/>
                <w:sz w:val="16"/>
                <w:szCs w:val="16"/>
                <w:lang w:val="bs-Cyrl-BA"/>
              </w:rPr>
            </w:pPr>
            <w:r w:rsidRPr="000F0D4B">
              <w:rPr>
                <w:snapToGrid w:val="0"/>
                <w:sz w:val="22"/>
                <w:szCs w:val="22"/>
                <w:lang w:val="bs-Cyrl-BA"/>
              </w:rPr>
              <w:t>Capehart B., W. Turner, W. Kennedy, Guide to Energy Management, Fourth ed., The Fairmont Press, 2003.</w:t>
            </w:r>
          </w:p>
        </w:tc>
      </w:tr>
      <w:tr w:rsidR="007873B8" w:rsidRPr="007873B8">
        <w:trPr>
          <w:jc w:val="center"/>
        </w:trPr>
        <w:tc>
          <w:tcPr>
            <w:tcW w:w="9786" w:type="dxa"/>
            <w:gridSpan w:val="13"/>
            <w:tcBorders>
              <w:bottom w:val="single" w:sz="4" w:space="0" w:color="auto"/>
            </w:tcBorders>
            <w:shd w:val="clear" w:color="auto" w:fill="CCCCCC"/>
          </w:tcPr>
          <w:p w:rsidR="007873B8" w:rsidRPr="007873B8" w:rsidRDefault="007873B8" w:rsidP="007873B8">
            <w:pPr>
              <w:rPr>
                <w:b/>
                <w:sz w:val="22"/>
                <w:szCs w:val="22"/>
                <w:lang w:val="sr-Cyrl-CS"/>
              </w:rPr>
            </w:pPr>
            <w:r w:rsidRPr="007873B8">
              <w:rPr>
                <w:b/>
                <w:sz w:val="22"/>
                <w:szCs w:val="22"/>
                <w:lang w:val="sr-Cyrl-CS"/>
              </w:rPr>
              <w:t>Облици провјере знања и оцјењивање:</w:t>
            </w:r>
          </w:p>
        </w:tc>
      </w:tr>
      <w:tr w:rsidR="007873B8" w:rsidRPr="007873B8" w:rsidTr="008B0725">
        <w:trPr>
          <w:trHeight w:val="274"/>
          <w:jc w:val="center"/>
        </w:trPr>
        <w:tc>
          <w:tcPr>
            <w:tcW w:w="9786" w:type="dxa"/>
            <w:gridSpan w:val="13"/>
            <w:tcBorders>
              <w:top w:val="single" w:sz="4" w:space="0" w:color="auto"/>
            </w:tcBorders>
          </w:tcPr>
          <w:p w:rsidR="007873B8" w:rsidRPr="007873B8" w:rsidRDefault="007873B8" w:rsidP="007873B8">
            <w:pPr>
              <w:rPr>
                <w:sz w:val="22"/>
                <w:szCs w:val="22"/>
                <w:lang w:val="sr-Cyrl-CS"/>
              </w:rPr>
            </w:pPr>
            <w:r w:rsidRPr="007873B8">
              <w:rPr>
                <w:sz w:val="22"/>
                <w:szCs w:val="22"/>
                <w:lang w:val="sr-Cyrl-CS"/>
              </w:rPr>
              <w:t>За полагање испита неопходно је 50% из св</w:t>
            </w:r>
            <w:r w:rsidRPr="007873B8">
              <w:rPr>
                <w:sz w:val="22"/>
                <w:szCs w:val="22"/>
                <w:lang w:val="bs-Cyrl-BA"/>
              </w:rPr>
              <w:t>а</w:t>
            </w:r>
            <w:r w:rsidRPr="007873B8">
              <w:rPr>
                <w:sz w:val="22"/>
                <w:szCs w:val="22"/>
                <w:lang w:val="sr-Cyrl-CS"/>
              </w:rPr>
              <w:t>ке од наведених активности.</w:t>
            </w:r>
          </w:p>
        </w:tc>
      </w:tr>
      <w:tr w:rsidR="007873B8" w:rsidRPr="007873B8">
        <w:trPr>
          <w:jc w:val="center"/>
        </w:trPr>
        <w:tc>
          <w:tcPr>
            <w:tcW w:w="2909" w:type="dxa"/>
            <w:gridSpan w:val="2"/>
          </w:tcPr>
          <w:p w:rsidR="007873B8" w:rsidRPr="00984732" w:rsidRDefault="007873B8" w:rsidP="007873B8">
            <w:pPr>
              <w:rPr>
                <w:sz w:val="22"/>
                <w:szCs w:val="22"/>
                <w:lang w:val="sr-Cyrl-CS"/>
              </w:rPr>
            </w:pPr>
            <w:r w:rsidRPr="00984732">
              <w:rPr>
                <w:sz w:val="22"/>
                <w:szCs w:val="22"/>
                <w:lang w:val="sr-Cyrl-CS"/>
              </w:rPr>
              <w:lastRenderedPageBreak/>
              <w:t>Похађање наставе</w:t>
            </w:r>
          </w:p>
        </w:tc>
        <w:tc>
          <w:tcPr>
            <w:tcW w:w="483" w:type="dxa"/>
            <w:vAlign w:val="center"/>
          </w:tcPr>
          <w:p w:rsidR="007873B8" w:rsidRPr="00984732" w:rsidRDefault="00984732" w:rsidP="007873B8">
            <w:pPr>
              <w:jc w:val="center"/>
              <w:rPr>
                <w:sz w:val="22"/>
                <w:szCs w:val="22"/>
              </w:rPr>
            </w:pPr>
            <w:r w:rsidRPr="00984732">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 xml:space="preserve">Домаћи </w:t>
            </w:r>
            <w:r w:rsidR="00984732">
              <w:rPr>
                <w:sz w:val="22"/>
                <w:szCs w:val="22"/>
              </w:rPr>
              <w:t xml:space="preserve"> </w:t>
            </w:r>
            <w:r w:rsidRPr="00984732">
              <w:rPr>
                <w:sz w:val="22"/>
                <w:szCs w:val="22"/>
                <w:lang w:val="sr-Cyrl-CS"/>
              </w:rPr>
              <w:t>задаци</w:t>
            </w:r>
          </w:p>
        </w:tc>
        <w:tc>
          <w:tcPr>
            <w:tcW w:w="641" w:type="dxa"/>
            <w:gridSpan w:val="2"/>
            <w:vAlign w:val="center"/>
          </w:tcPr>
          <w:p w:rsidR="007873B8" w:rsidRPr="00984732" w:rsidRDefault="007873B8" w:rsidP="007873B8">
            <w:pPr>
              <w:jc w:val="center"/>
              <w:rPr>
                <w:sz w:val="22"/>
                <w:szCs w:val="22"/>
                <w:lang w:val="bs-Cyrl-BA"/>
              </w:rPr>
            </w:pPr>
          </w:p>
        </w:tc>
        <w:tc>
          <w:tcPr>
            <w:tcW w:w="1881" w:type="dxa"/>
            <w:gridSpan w:val="3"/>
          </w:tcPr>
          <w:p w:rsidR="007873B8" w:rsidRPr="00984732" w:rsidRDefault="007873B8" w:rsidP="007873B8">
            <w:pPr>
              <w:rPr>
                <w:sz w:val="22"/>
                <w:szCs w:val="22"/>
                <w:lang w:val="sr-Cyrl-CS"/>
              </w:rPr>
            </w:pPr>
            <w:r w:rsidRPr="00984732">
              <w:rPr>
                <w:sz w:val="22"/>
                <w:szCs w:val="22"/>
                <w:lang w:val="sr-Cyrl-CS"/>
              </w:rPr>
              <w:t>Завршни испит</w:t>
            </w:r>
          </w:p>
        </w:tc>
        <w:tc>
          <w:tcPr>
            <w:tcW w:w="1378" w:type="dxa"/>
            <w:vAlign w:val="center"/>
          </w:tcPr>
          <w:p w:rsidR="007873B8" w:rsidRPr="00984732" w:rsidRDefault="00984732" w:rsidP="007873B8">
            <w:pPr>
              <w:jc w:val="center"/>
              <w:rPr>
                <w:sz w:val="22"/>
                <w:szCs w:val="22"/>
              </w:rPr>
            </w:pPr>
            <w:r>
              <w:rPr>
                <w:sz w:val="22"/>
                <w:szCs w:val="22"/>
              </w:rPr>
              <w:t>x</w:t>
            </w:r>
          </w:p>
        </w:tc>
      </w:tr>
      <w:tr w:rsidR="007873B8" w:rsidRPr="007873B8">
        <w:trPr>
          <w:jc w:val="center"/>
        </w:trPr>
        <w:tc>
          <w:tcPr>
            <w:tcW w:w="2909" w:type="dxa"/>
            <w:gridSpan w:val="2"/>
          </w:tcPr>
          <w:p w:rsidR="007873B8" w:rsidRPr="00984732" w:rsidRDefault="007873B8" w:rsidP="007873B8">
            <w:pPr>
              <w:rPr>
                <w:sz w:val="22"/>
                <w:szCs w:val="22"/>
                <w:lang w:val="sr-Cyrl-CS"/>
              </w:rPr>
            </w:pPr>
            <w:r w:rsidRPr="00984732">
              <w:rPr>
                <w:sz w:val="22"/>
                <w:szCs w:val="22"/>
                <w:lang w:val="sr-Cyrl-CS"/>
              </w:rPr>
              <w:t>Активност на настави</w:t>
            </w:r>
          </w:p>
        </w:tc>
        <w:tc>
          <w:tcPr>
            <w:tcW w:w="483" w:type="dxa"/>
            <w:vAlign w:val="center"/>
          </w:tcPr>
          <w:p w:rsidR="007873B8" w:rsidRPr="00984732" w:rsidRDefault="00984732" w:rsidP="007873B8">
            <w:pPr>
              <w:jc w:val="center"/>
              <w:rPr>
                <w:sz w:val="22"/>
                <w:szCs w:val="22"/>
              </w:rPr>
            </w:pPr>
            <w:r>
              <w:rPr>
                <w:sz w:val="22"/>
                <w:szCs w:val="22"/>
              </w:rPr>
              <w:t>x</w:t>
            </w:r>
          </w:p>
        </w:tc>
        <w:tc>
          <w:tcPr>
            <w:tcW w:w="2494" w:type="dxa"/>
            <w:gridSpan w:val="4"/>
          </w:tcPr>
          <w:p w:rsidR="007873B8" w:rsidRPr="00984732" w:rsidRDefault="007873B8" w:rsidP="007873B8">
            <w:pPr>
              <w:rPr>
                <w:sz w:val="22"/>
                <w:szCs w:val="22"/>
                <w:lang w:val="sr-Cyrl-CS"/>
              </w:rPr>
            </w:pPr>
            <w:r w:rsidRPr="00984732">
              <w:rPr>
                <w:sz w:val="22"/>
                <w:szCs w:val="22"/>
                <w:lang w:val="sr-Cyrl-CS"/>
              </w:rPr>
              <w:t>Семинарски</w:t>
            </w:r>
          </w:p>
        </w:tc>
        <w:tc>
          <w:tcPr>
            <w:tcW w:w="641" w:type="dxa"/>
            <w:gridSpan w:val="2"/>
            <w:vAlign w:val="center"/>
          </w:tcPr>
          <w:p w:rsidR="007873B8" w:rsidRPr="00984732" w:rsidRDefault="00984732" w:rsidP="007873B8">
            <w:pPr>
              <w:jc w:val="center"/>
              <w:rPr>
                <w:sz w:val="22"/>
                <w:szCs w:val="22"/>
              </w:rPr>
            </w:pPr>
            <w:r>
              <w:rPr>
                <w:sz w:val="22"/>
                <w:szCs w:val="22"/>
              </w:rPr>
              <w:t>x</w:t>
            </w:r>
          </w:p>
        </w:tc>
        <w:tc>
          <w:tcPr>
            <w:tcW w:w="1881" w:type="dxa"/>
            <w:gridSpan w:val="3"/>
          </w:tcPr>
          <w:p w:rsidR="007873B8" w:rsidRPr="00984732" w:rsidRDefault="007873B8" w:rsidP="007873B8">
            <w:pPr>
              <w:rPr>
                <w:sz w:val="22"/>
                <w:szCs w:val="22"/>
                <w:lang w:val="sr-Cyrl-CS"/>
              </w:rPr>
            </w:pPr>
            <w:r w:rsidRPr="00984732">
              <w:rPr>
                <w:sz w:val="22"/>
                <w:szCs w:val="22"/>
                <w:lang w:val="sr-Cyrl-CS"/>
              </w:rPr>
              <w:t>Лабораторија</w:t>
            </w:r>
          </w:p>
        </w:tc>
        <w:tc>
          <w:tcPr>
            <w:tcW w:w="1378" w:type="dxa"/>
            <w:vAlign w:val="center"/>
          </w:tcPr>
          <w:p w:rsidR="007873B8" w:rsidRPr="00984732" w:rsidRDefault="007873B8" w:rsidP="007873B8">
            <w:pPr>
              <w:jc w:val="center"/>
              <w:rPr>
                <w:sz w:val="22"/>
                <w:szCs w:val="22"/>
                <w:lang w:val="bs-Cyrl-BA"/>
              </w:rPr>
            </w:pPr>
          </w:p>
        </w:tc>
      </w:tr>
      <w:tr w:rsidR="007873B8" w:rsidRPr="007873B8">
        <w:trPr>
          <w:jc w:val="center"/>
        </w:trPr>
        <w:tc>
          <w:tcPr>
            <w:tcW w:w="9786" w:type="dxa"/>
            <w:gridSpan w:val="13"/>
            <w:tcBorders>
              <w:bottom w:val="nil"/>
            </w:tcBorders>
            <w:shd w:val="clear" w:color="auto" w:fill="CCCCCC"/>
          </w:tcPr>
          <w:p w:rsidR="007873B8" w:rsidRPr="007873B8" w:rsidRDefault="007873B8" w:rsidP="007873B8">
            <w:pPr>
              <w:rPr>
                <w:b/>
                <w:sz w:val="22"/>
                <w:szCs w:val="22"/>
                <w:lang w:val="sr-Cyrl-CS"/>
              </w:rPr>
            </w:pPr>
            <w:r w:rsidRPr="007873B8">
              <w:rPr>
                <w:b/>
                <w:sz w:val="22"/>
                <w:szCs w:val="22"/>
                <w:lang w:val="sr-Cyrl-CS"/>
              </w:rPr>
              <w:t>Посебна назнака за предмет:</w:t>
            </w:r>
          </w:p>
        </w:tc>
      </w:tr>
      <w:tr w:rsidR="007873B8" w:rsidRPr="007873B8">
        <w:trPr>
          <w:trHeight w:val="101"/>
          <w:jc w:val="center"/>
        </w:trPr>
        <w:tc>
          <w:tcPr>
            <w:tcW w:w="9786" w:type="dxa"/>
            <w:gridSpan w:val="13"/>
            <w:tcBorders>
              <w:top w:val="nil"/>
            </w:tcBorders>
          </w:tcPr>
          <w:p w:rsidR="007873B8" w:rsidRPr="007873B8" w:rsidRDefault="007873B8" w:rsidP="00F24360">
            <w:pPr>
              <w:rPr>
                <w:color w:val="FF0000"/>
                <w:sz w:val="22"/>
                <w:szCs w:val="22"/>
              </w:rPr>
            </w:pPr>
          </w:p>
        </w:tc>
      </w:tr>
      <w:tr w:rsidR="007873B8" w:rsidRPr="007873B8">
        <w:trPr>
          <w:jc w:val="center"/>
        </w:trPr>
        <w:tc>
          <w:tcPr>
            <w:tcW w:w="9786" w:type="dxa"/>
            <w:gridSpan w:val="13"/>
          </w:tcPr>
          <w:p w:rsidR="007873B8" w:rsidRPr="007873B8" w:rsidRDefault="007873B8" w:rsidP="00F24360">
            <w:pPr>
              <w:jc w:val="both"/>
              <w:rPr>
                <w:sz w:val="22"/>
                <w:szCs w:val="22"/>
              </w:rPr>
            </w:pPr>
            <w:r w:rsidRPr="007873B8">
              <w:rPr>
                <w:b/>
                <w:sz w:val="22"/>
                <w:szCs w:val="22"/>
                <w:lang w:val="sr-Cyrl-CS"/>
              </w:rPr>
              <w:t>Име и презиме наставника који је припремио податке</w:t>
            </w:r>
            <w:r w:rsidRPr="007873B8">
              <w:rPr>
                <w:sz w:val="22"/>
                <w:szCs w:val="22"/>
                <w:lang w:val="sr-Cyrl-CS"/>
              </w:rPr>
              <w:t>:</w:t>
            </w:r>
            <w:r w:rsidRPr="007873B8">
              <w:rPr>
                <w:sz w:val="22"/>
                <w:szCs w:val="22"/>
              </w:rPr>
              <w:t xml:space="preserve"> </w:t>
            </w:r>
          </w:p>
        </w:tc>
      </w:tr>
      <w:tr w:rsidR="007873B8" w:rsidRPr="007873B8">
        <w:trPr>
          <w:jc w:val="center"/>
        </w:trPr>
        <w:tc>
          <w:tcPr>
            <w:tcW w:w="9786" w:type="dxa"/>
            <w:gridSpan w:val="13"/>
          </w:tcPr>
          <w:p w:rsidR="007873B8" w:rsidRPr="007873B8" w:rsidRDefault="007873B8" w:rsidP="00F24360">
            <w:pPr>
              <w:jc w:val="both"/>
              <w:rPr>
                <w:b/>
                <w:sz w:val="22"/>
                <w:szCs w:val="22"/>
              </w:rPr>
            </w:pPr>
            <w:r w:rsidRPr="007873B8">
              <w:rPr>
                <w:b/>
                <w:sz w:val="22"/>
                <w:szCs w:val="22"/>
                <w:lang w:val="sr-Cyrl-CS"/>
              </w:rPr>
              <w:t>Датум овјере:</w:t>
            </w:r>
            <w:r w:rsidRPr="007873B8">
              <w:rPr>
                <w:b/>
                <w:sz w:val="22"/>
                <w:szCs w:val="22"/>
              </w:rPr>
              <w:t xml:space="preserve"> </w:t>
            </w:r>
          </w:p>
        </w:tc>
      </w:tr>
    </w:tbl>
    <w:p w:rsidR="00F24360" w:rsidRPr="007873B8" w:rsidRDefault="00F24360" w:rsidP="00B6759B">
      <w:pPr>
        <w:rPr>
          <w:b/>
          <w:lang w:val="sr-Cyrl-CS"/>
        </w:rPr>
      </w:pPr>
    </w:p>
    <w:sectPr w:rsidR="00F24360" w:rsidRPr="007873B8" w:rsidSect="00D04716">
      <w:pgSz w:w="11909" w:h="17280" w:code="9"/>
      <w:pgMar w:top="1135"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751" w:rsidRDefault="00DC2751" w:rsidP="004C4974">
      <w:r>
        <w:separator/>
      </w:r>
    </w:p>
  </w:endnote>
  <w:endnote w:type="continuationSeparator" w:id="0">
    <w:p w:rsidR="00DC2751" w:rsidRDefault="00DC2751" w:rsidP="004C49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F2" w:rsidRDefault="007D7527" w:rsidP="00301B58">
    <w:pPr>
      <w:pStyle w:val="Footer"/>
      <w:framePr w:wrap="around" w:vAnchor="text" w:hAnchor="margin" w:xAlign="right" w:y="1"/>
      <w:rPr>
        <w:rStyle w:val="PageNumber"/>
      </w:rPr>
    </w:pPr>
    <w:r>
      <w:rPr>
        <w:rStyle w:val="PageNumber"/>
      </w:rPr>
      <w:fldChar w:fldCharType="begin"/>
    </w:r>
    <w:r w:rsidR="00741CF2">
      <w:rPr>
        <w:rStyle w:val="PageNumber"/>
      </w:rPr>
      <w:instrText xml:space="preserve">PAGE  </w:instrText>
    </w:r>
    <w:r>
      <w:rPr>
        <w:rStyle w:val="PageNumber"/>
      </w:rPr>
      <w:fldChar w:fldCharType="end"/>
    </w:r>
  </w:p>
  <w:p w:rsidR="00741CF2" w:rsidRDefault="00741CF2" w:rsidP="004E58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F2" w:rsidRDefault="007D7527" w:rsidP="00301B58">
    <w:pPr>
      <w:pStyle w:val="Footer"/>
      <w:framePr w:wrap="around" w:vAnchor="text" w:hAnchor="margin" w:xAlign="right" w:y="1"/>
      <w:rPr>
        <w:rStyle w:val="PageNumber"/>
      </w:rPr>
    </w:pPr>
    <w:r>
      <w:rPr>
        <w:rStyle w:val="PageNumber"/>
      </w:rPr>
      <w:fldChar w:fldCharType="begin"/>
    </w:r>
    <w:r w:rsidR="00741CF2">
      <w:rPr>
        <w:rStyle w:val="PageNumber"/>
      </w:rPr>
      <w:instrText xml:space="preserve">PAGE  </w:instrText>
    </w:r>
    <w:r>
      <w:rPr>
        <w:rStyle w:val="PageNumber"/>
      </w:rPr>
      <w:fldChar w:fldCharType="separate"/>
    </w:r>
    <w:r w:rsidR="0053217E">
      <w:rPr>
        <w:rStyle w:val="PageNumber"/>
        <w:noProof/>
      </w:rPr>
      <w:t>2</w:t>
    </w:r>
    <w:r>
      <w:rPr>
        <w:rStyle w:val="PageNumber"/>
      </w:rPr>
      <w:fldChar w:fldCharType="end"/>
    </w:r>
  </w:p>
  <w:p w:rsidR="00741CF2" w:rsidRDefault="00741CF2" w:rsidP="004E581D">
    <w:pPr>
      <w:pStyle w:val="Footer"/>
      <w:ind w:right="360"/>
      <w:jc w:val="right"/>
    </w:pPr>
  </w:p>
  <w:p w:rsidR="00741CF2" w:rsidRDefault="00741C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751" w:rsidRDefault="00DC2751" w:rsidP="004C4974">
      <w:r>
        <w:separator/>
      </w:r>
    </w:p>
  </w:footnote>
  <w:footnote w:type="continuationSeparator" w:id="0">
    <w:p w:rsidR="00DC2751" w:rsidRDefault="00DC2751" w:rsidP="004C4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D5D"/>
    <w:multiLevelType w:val="hybridMultilevel"/>
    <w:tmpl w:val="B502A120"/>
    <w:lvl w:ilvl="0" w:tplc="081A000F">
      <w:start w:val="1"/>
      <w:numFmt w:val="decimal"/>
      <w:lvlText w:val="%1."/>
      <w:lvlJc w:val="left"/>
      <w:pPr>
        <w:tabs>
          <w:tab w:val="num" w:pos="751"/>
        </w:tabs>
        <w:ind w:left="751" w:hanging="360"/>
      </w:pPr>
    </w:lvl>
    <w:lvl w:ilvl="1" w:tplc="081A0019" w:tentative="1">
      <w:start w:val="1"/>
      <w:numFmt w:val="lowerLetter"/>
      <w:lvlText w:val="%2."/>
      <w:lvlJc w:val="left"/>
      <w:pPr>
        <w:tabs>
          <w:tab w:val="num" w:pos="1471"/>
        </w:tabs>
        <w:ind w:left="1471" w:hanging="360"/>
      </w:pPr>
    </w:lvl>
    <w:lvl w:ilvl="2" w:tplc="081A001B" w:tentative="1">
      <w:start w:val="1"/>
      <w:numFmt w:val="lowerRoman"/>
      <w:lvlText w:val="%3."/>
      <w:lvlJc w:val="right"/>
      <w:pPr>
        <w:tabs>
          <w:tab w:val="num" w:pos="2191"/>
        </w:tabs>
        <w:ind w:left="2191" w:hanging="180"/>
      </w:pPr>
    </w:lvl>
    <w:lvl w:ilvl="3" w:tplc="081A000F" w:tentative="1">
      <w:start w:val="1"/>
      <w:numFmt w:val="decimal"/>
      <w:lvlText w:val="%4."/>
      <w:lvlJc w:val="left"/>
      <w:pPr>
        <w:tabs>
          <w:tab w:val="num" w:pos="2911"/>
        </w:tabs>
        <w:ind w:left="2911" w:hanging="360"/>
      </w:pPr>
    </w:lvl>
    <w:lvl w:ilvl="4" w:tplc="081A0019" w:tentative="1">
      <w:start w:val="1"/>
      <w:numFmt w:val="lowerLetter"/>
      <w:lvlText w:val="%5."/>
      <w:lvlJc w:val="left"/>
      <w:pPr>
        <w:tabs>
          <w:tab w:val="num" w:pos="3631"/>
        </w:tabs>
        <w:ind w:left="3631" w:hanging="360"/>
      </w:pPr>
    </w:lvl>
    <w:lvl w:ilvl="5" w:tplc="081A001B" w:tentative="1">
      <w:start w:val="1"/>
      <w:numFmt w:val="lowerRoman"/>
      <w:lvlText w:val="%6."/>
      <w:lvlJc w:val="right"/>
      <w:pPr>
        <w:tabs>
          <w:tab w:val="num" w:pos="4351"/>
        </w:tabs>
        <w:ind w:left="4351" w:hanging="180"/>
      </w:pPr>
    </w:lvl>
    <w:lvl w:ilvl="6" w:tplc="081A000F" w:tentative="1">
      <w:start w:val="1"/>
      <w:numFmt w:val="decimal"/>
      <w:lvlText w:val="%7."/>
      <w:lvlJc w:val="left"/>
      <w:pPr>
        <w:tabs>
          <w:tab w:val="num" w:pos="5071"/>
        </w:tabs>
        <w:ind w:left="5071" w:hanging="360"/>
      </w:pPr>
    </w:lvl>
    <w:lvl w:ilvl="7" w:tplc="081A0019" w:tentative="1">
      <w:start w:val="1"/>
      <w:numFmt w:val="lowerLetter"/>
      <w:lvlText w:val="%8."/>
      <w:lvlJc w:val="left"/>
      <w:pPr>
        <w:tabs>
          <w:tab w:val="num" w:pos="5791"/>
        </w:tabs>
        <w:ind w:left="5791" w:hanging="360"/>
      </w:pPr>
    </w:lvl>
    <w:lvl w:ilvl="8" w:tplc="081A001B" w:tentative="1">
      <w:start w:val="1"/>
      <w:numFmt w:val="lowerRoman"/>
      <w:lvlText w:val="%9."/>
      <w:lvlJc w:val="right"/>
      <w:pPr>
        <w:tabs>
          <w:tab w:val="num" w:pos="6511"/>
        </w:tabs>
        <w:ind w:left="6511" w:hanging="180"/>
      </w:pPr>
    </w:lvl>
  </w:abstractNum>
  <w:abstractNum w:abstractNumId="1">
    <w:nsid w:val="0BF2028B"/>
    <w:multiLevelType w:val="hybridMultilevel"/>
    <w:tmpl w:val="6C3802C0"/>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16155890"/>
    <w:multiLevelType w:val="hybridMultilevel"/>
    <w:tmpl w:val="B9B85EAE"/>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163939CD"/>
    <w:multiLevelType w:val="hybridMultilevel"/>
    <w:tmpl w:val="37587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47FC8"/>
    <w:multiLevelType w:val="hybridMultilevel"/>
    <w:tmpl w:val="6464AFFC"/>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DF2AD1DE">
      <w:start w:val="20"/>
      <w:numFmt w:val="bullet"/>
      <w:lvlText w:val="-"/>
      <w:lvlJc w:val="left"/>
      <w:pPr>
        <w:tabs>
          <w:tab w:val="num" w:pos="2925"/>
        </w:tabs>
        <w:ind w:left="2925" w:hanging="360"/>
      </w:pPr>
      <w:rPr>
        <w:rFonts w:ascii="Cambria" w:eastAsia="Calibri" w:hAnsi="Cambria" w:cs="Times New Roman"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208842CE"/>
    <w:multiLevelType w:val="hybridMultilevel"/>
    <w:tmpl w:val="D6EC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B0A3A"/>
    <w:multiLevelType w:val="hybridMultilevel"/>
    <w:tmpl w:val="E9E0E554"/>
    <w:lvl w:ilvl="0" w:tplc="2F60E844">
      <w:start w:val="1"/>
      <w:numFmt w:val="bullet"/>
      <w:lvlText w:val=""/>
      <w:lvlJc w:val="left"/>
      <w:pPr>
        <w:tabs>
          <w:tab w:val="num" w:pos="2700"/>
        </w:tabs>
        <w:ind w:left="2700" w:hanging="360"/>
      </w:pPr>
      <w:rPr>
        <w:rFonts w:ascii="Wingdings" w:hAnsi="Wingdings" w:hint="default"/>
        <w:sz w:val="20"/>
        <w:szCs w:val="20"/>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7">
    <w:nsid w:val="327330D2"/>
    <w:multiLevelType w:val="multilevel"/>
    <w:tmpl w:val="B70023DA"/>
    <w:lvl w:ilvl="0">
      <w:start w:val="1"/>
      <w:numFmt w:val="decimal"/>
      <w:lvlText w:val="%1."/>
      <w:lvlJc w:val="left"/>
      <w:pPr>
        <w:ind w:left="720" w:hanging="360"/>
      </w:pPr>
      <w:rPr>
        <w:rFonts w:ascii="Times New Roman" w:hAnsi="Times New Roman" w:cs="Times New Roman" w:hint="default"/>
        <w:b/>
        <w:sz w:val="24"/>
        <w:szCs w:val="24"/>
        <w:lang w:val="sr-Cyrl-CS"/>
      </w:rPr>
    </w:lvl>
    <w:lvl w:ilvl="1">
      <w:start w:val="1"/>
      <w:numFmt w:val="decimal"/>
      <w:isLgl/>
      <w:lvlText w:val="%1.%2"/>
      <w:lvlJc w:val="left"/>
      <w:pPr>
        <w:ind w:left="765" w:hanging="405"/>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2BA3608"/>
    <w:multiLevelType w:val="hybridMultilevel"/>
    <w:tmpl w:val="FCA4C11E"/>
    <w:lvl w:ilvl="0" w:tplc="081A000F">
      <w:start w:val="1"/>
      <w:numFmt w:val="decimal"/>
      <w:lvlText w:val="%1."/>
      <w:lvlJc w:val="left"/>
      <w:pPr>
        <w:tabs>
          <w:tab w:val="num" w:pos="751"/>
        </w:tabs>
        <w:ind w:left="751" w:hanging="360"/>
      </w:pPr>
    </w:lvl>
    <w:lvl w:ilvl="1" w:tplc="081A0019" w:tentative="1">
      <w:start w:val="1"/>
      <w:numFmt w:val="lowerLetter"/>
      <w:lvlText w:val="%2."/>
      <w:lvlJc w:val="left"/>
      <w:pPr>
        <w:tabs>
          <w:tab w:val="num" w:pos="1471"/>
        </w:tabs>
        <w:ind w:left="1471" w:hanging="360"/>
      </w:pPr>
    </w:lvl>
    <w:lvl w:ilvl="2" w:tplc="081A001B" w:tentative="1">
      <w:start w:val="1"/>
      <w:numFmt w:val="lowerRoman"/>
      <w:lvlText w:val="%3."/>
      <w:lvlJc w:val="right"/>
      <w:pPr>
        <w:tabs>
          <w:tab w:val="num" w:pos="2191"/>
        </w:tabs>
        <w:ind w:left="2191" w:hanging="180"/>
      </w:pPr>
    </w:lvl>
    <w:lvl w:ilvl="3" w:tplc="081A000F" w:tentative="1">
      <w:start w:val="1"/>
      <w:numFmt w:val="decimal"/>
      <w:lvlText w:val="%4."/>
      <w:lvlJc w:val="left"/>
      <w:pPr>
        <w:tabs>
          <w:tab w:val="num" w:pos="2911"/>
        </w:tabs>
        <w:ind w:left="2911" w:hanging="360"/>
      </w:pPr>
    </w:lvl>
    <w:lvl w:ilvl="4" w:tplc="081A0019" w:tentative="1">
      <w:start w:val="1"/>
      <w:numFmt w:val="lowerLetter"/>
      <w:lvlText w:val="%5."/>
      <w:lvlJc w:val="left"/>
      <w:pPr>
        <w:tabs>
          <w:tab w:val="num" w:pos="3631"/>
        </w:tabs>
        <w:ind w:left="3631" w:hanging="360"/>
      </w:pPr>
    </w:lvl>
    <w:lvl w:ilvl="5" w:tplc="081A001B" w:tentative="1">
      <w:start w:val="1"/>
      <w:numFmt w:val="lowerRoman"/>
      <w:lvlText w:val="%6."/>
      <w:lvlJc w:val="right"/>
      <w:pPr>
        <w:tabs>
          <w:tab w:val="num" w:pos="4351"/>
        </w:tabs>
        <w:ind w:left="4351" w:hanging="180"/>
      </w:pPr>
    </w:lvl>
    <w:lvl w:ilvl="6" w:tplc="081A000F" w:tentative="1">
      <w:start w:val="1"/>
      <w:numFmt w:val="decimal"/>
      <w:lvlText w:val="%7."/>
      <w:lvlJc w:val="left"/>
      <w:pPr>
        <w:tabs>
          <w:tab w:val="num" w:pos="5071"/>
        </w:tabs>
        <w:ind w:left="5071" w:hanging="360"/>
      </w:pPr>
    </w:lvl>
    <w:lvl w:ilvl="7" w:tplc="081A0019" w:tentative="1">
      <w:start w:val="1"/>
      <w:numFmt w:val="lowerLetter"/>
      <w:lvlText w:val="%8."/>
      <w:lvlJc w:val="left"/>
      <w:pPr>
        <w:tabs>
          <w:tab w:val="num" w:pos="5791"/>
        </w:tabs>
        <w:ind w:left="5791" w:hanging="360"/>
      </w:pPr>
    </w:lvl>
    <w:lvl w:ilvl="8" w:tplc="081A001B" w:tentative="1">
      <w:start w:val="1"/>
      <w:numFmt w:val="lowerRoman"/>
      <w:lvlText w:val="%9."/>
      <w:lvlJc w:val="right"/>
      <w:pPr>
        <w:tabs>
          <w:tab w:val="num" w:pos="6511"/>
        </w:tabs>
        <w:ind w:left="6511" w:hanging="180"/>
      </w:pPr>
    </w:lvl>
  </w:abstractNum>
  <w:abstractNum w:abstractNumId="9">
    <w:nsid w:val="32D96F4A"/>
    <w:multiLevelType w:val="hybridMultilevel"/>
    <w:tmpl w:val="78BADCAE"/>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385D785A"/>
    <w:multiLevelType w:val="hybridMultilevel"/>
    <w:tmpl w:val="69427EC2"/>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1">
    <w:nsid w:val="3A190366"/>
    <w:multiLevelType w:val="hybridMultilevel"/>
    <w:tmpl w:val="349A89DA"/>
    <w:lvl w:ilvl="0" w:tplc="63E268F0">
      <w:start w:val="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FE33C0"/>
    <w:multiLevelType w:val="hybridMultilevel"/>
    <w:tmpl w:val="0D04C062"/>
    <w:lvl w:ilvl="0" w:tplc="2F60E844">
      <w:start w:val="1"/>
      <w:numFmt w:val="bullet"/>
      <w:lvlText w:val=""/>
      <w:lvlJc w:val="left"/>
      <w:pPr>
        <w:tabs>
          <w:tab w:val="num" w:pos="1485"/>
        </w:tabs>
        <w:ind w:left="1485" w:hanging="360"/>
      </w:pPr>
      <w:rPr>
        <w:rFonts w:ascii="Wingdings" w:hAnsi="Wingdings" w:hint="default"/>
        <w:sz w:val="20"/>
        <w:szCs w:val="20"/>
      </w:rPr>
    </w:lvl>
    <w:lvl w:ilvl="1" w:tplc="04090003">
      <w:start w:val="1"/>
      <w:numFmt w:val="bullet"/>
      <w:lvlText w:val="o"/>
      <w:lvlJc w:val="left"/>
      <w:pPr>
        <w:ind w:left="2205" w:hanging="360"/>
      </w:pPr>
      <w:rPr>
        <w:rFonts w:ascii="Courier New" w:hAnsi="Courier New" w:cs="Courier New" w:hint="default"/>
      </w:rPr>
    </w:lvl>
    <w:lvl w:ilvl="2" w:tplc="DF2AD1DE">
      <w:start w:val="20"/>
      <w:numFmt w:val="bullet"/>
      <w:lvlText w:val="-"/>
      <w:lvlJc w:val="left"/>
      <w:pPr>
        <w:tabs>
          <w:tab w:val="num" w:pos="2925"/>
        </w:tabs>
        <w:ind w:left="2925" w:hanging="360"/>
      </w:pPr>
      <w:rPr>
        <w:rFonts w:ascii="Cambria" w:eastAsia="Calibri" w:hAnsi="Cambria" w:cs="Times New Roman"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nsid w:val="3F8E6228"/>
    <w:multiLevelType w:val="hybridMultilevel"/>
    <w:tmpl w:val="B16E6E52"/>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nsid w:val="48E4125F"/>
    <w:multiLevelType w:val="hybridMultilevel"/>
    <w:tmpl w:val="7BB69706"/>
    <w:lvl w:ilvl="0" w:tplc="25FA3EC2">
      <w:start w:val="1"/>
      <w:numFmt w:val="decimal"/>
      <w:lvlText w:val="%1)"/>
      <w:lvlJc w:val="left"/>
      <w:pPr>
        <w:ind w:left="720" w:hanging="360"/>
      </w:pPr>
      <w:rPr>
        <w:rFonts w:hint="default"/>
        <w:lang w:val="sr-Cyrl-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8551B"/>
    <w:multiLevelType w:val="hybridMultilevel"/>
    <w:tmpl w:val="6C906AAE"/>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58F44545"/>
    <w:multiLevelType w:val="hybridMultilevel"/>
    <w:tmpl w:val="16401E3C"/>
    <w:lvl w:ilvl="0" w:tplc="081A000F">
      <w:start w:val="1"/>
      <w:numFmt w:val="decimal"/>
      <w:lvlText w:val="%1."/>
      <w:lvlJc w:val="left"/>
      <w:pPr>
        <w:tabs>
          <w:tab w:val="num" w:pos="751"/>
        </w:tabs>
        <w:ind w:left="751" w:hanging="360"/>
      </w:pPr>
    </w:lvl>
    <w:lvl w:ilvl="1" w:tplc="081A0019" w:tentative="1">
      <w:start w:val="1"/>
      <w:numFmt w:val="lowerLetter"/>
      <w:lvlText w:val="%2."/>
      <w:lvlJc w:val="left"/>
      <w:pPr>
        <w:tabs>
          <w:tab w:val="num" w:pos="1471"/>
        </w:tabs>
        <w:ind w:left="1471" w:hanging="360"/>
      </w:pPr>
    </w:lvl>
    <w:lvl w:ilvl="2" w:tplc="081A001B" w:tentative="1">
      <w:start w:val="1"/>
      <w:numFmt w:val="lowerRoman"/>
      <w:lvlText w:val="%3."/>
      <w:lvlJc w:val="right"/>
      <w:pPr>
        <w:tabs>
          <w:tab w:val="num" w:pos="2191"/>
        </w:tabs>
        <w:ind w:left="2191" w:hanging="180"/>
      </w:pPr>
    </w:lvl>
    <w:lvl w:ilvl="3" w:tplc="081A000F" w:tentative="1">
      <w:start w:val="1"/>
      <w:numFmt w:val="decimal"/>
      <w:lvlText w:val="%4."/>
      <w:lvlJc w:val="left"/>
      <w:pPr>
        <w:tabs>
          <w:tab w:val="num" w:pos="2911"/>
        </w:tabs>
        <w:ind w:left="2911" w:hanging="360"/>
      </w:pPr>
    </w:lvl>
    <w:lvl w:ilvl="4" w:tplc="081A0019" w:tentative="1">
      <w:start w:val="1"/>
      <w:numFmt w:val="lowerLetter"/>
      <w:lvlText w:val="%5."/>
      <w:lvlJc w:val="left"/>
      <w:pPr>
        <w:tabs>
          <w:tab w:val="num" w:pos="3631"/>
        </w:tabs>
        <w:ind w:left="3631" w:hanging="360"/>
      </w:pPr>
    </w:lvl>
    <w:lvl w:ilvl="5" w:tplc="081A001B" w:tentative="1">
      <w:start w:val="1"/>
      <w:numFmt w:val="lowerRoman"/>
      <w:lvlText w:val="%6."/>
      <w:lvlJc w:val="right"/>
      <w:pPr>
        <w:tabs>
          <w:tab w:val="num" w:pos="4351"/>
        </w:tabs>
        <w:ind w:left="4351" w:hanging="180"/>
      </w:pPr>
    </w:lvl>
    <w:lvl w:ilvl="6" w:tplc="081A000F" w:tentative="1">
      <w:start w:val="1"/>
      <w:numFmt w:val="decimal"/>
      <w:lvlText w:val="%7."/>
      <w:lvlJc w:val="left"/>
      <w:pPr>
        <w:tabs>
          <w:tab w:val="num" w:pos="5071"/>
        </w:tabs>
        <w:ind w:left="5071" w:hanging="360"/>
      </w:pPr>
    </w:lvl>
    <w:lvl w:ilvl="7" w:tplc="081A0019" w:tentative="1">
      <w:start w:val="1"/>
      <w:numFmt w:val="lowerLetter"/>
      <w:lvlText w:val="%8."/>
      <w:lvlJc w:val="left"/>
      <w:pPr>
        <w:tabs>
          <w:tab w:val="num" w:pos="5791"/>
        </w:tabs>
        <w:ind w:left="5791" w:hanging="360"/>
      </w:pPr>
    </w:lvl>
    <w:lvl w:ilvl="8" w:tplc="081A001B" w:tentative="1">
      <w:start w:val="1"/>
      <w:numFmt w:val="lowerRoman"/>
      <w:lvlText w:val="%9."/>
      <w:lvlJc w:val="right"/>
      <w:pPr>
        <w:tabs>
          <w:tab w:val="num" w:pos="6511"/>
        </w:tabs>
        <w:ind w:left="6511" w:hanging="180"/>
      </w:pPr>
    </w:lvl>
  </w:abstractNum>
  <w:abstractNum w:abstractNumId="17">
    <w:nsid w:val="5BEE1100"/>
    <w:multiLevelType w:val="hybridMultilevel"/>
    <w:tmpl w:val="AF561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BD4000"/>
    <w:multiLevelType w:val="multilevel"/>
    <w:tmpl w:val="15F2245E"/>
    <w:lvl w:ilvl="0">
      <w:start w:val="2"/>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AA623BD"/>
    <w:multiLevelType w:val="hybridMultilevel"/>
    <w:tmpl w:val="73E69D1A"/>
    <w:lvl w:ilvl="0" w:tplc="2F60E844">
      <w:start w:val="1"/>
      <w:numFmt w:val="bullet"/>
      <w:lvlText w:val=""/>
      <w:lvlJc w:val="left"/>
      <w:pPr>
        <w:tabs>
          <w:tab w:val="num" w:pos="2782"/>
        </w:tabs>
        <w:ind w:left="2782" w:hanging="360"/>
      </w:pPr>
      <w:rPr>
        <w:rFonts w:ascii="Wingdings" w:hAnsi="Wingdings" w:hint="default"/>
        <w:sz w:val="20"/>
        <w:szCs w:val="20"/>
      </w:rPr>
    </w:lvl>
    <w:lvl w:ilvl="1" w:tplc="081A0003" w:tentative="1">
      <w:start w:val="1"/>
      <w:numFmt w:val="bullet"/>
      <w:lvlText w:val="o"/>
      <w:lvlJc w:val="left"/>
      <w:pPr>
        <w:tabs>
          <w:tab w:val="num" w:pos="1882"/>
        </w:tabs>
        <w:ind w:left="1882" w:hanging="360"/>
      </w:pPr>
      <w:rPr>
        <w:rFonts w:ascii="Courier New" w:hAnsi="Courier New" w:cs="Courier New" w:hint="default"/>
      </w:rPr>
    </w:lvl>
    <w:lvl w:ilvl="2" w:tplc="081A0005" w:tentative="1">
      <w:start w:val="1"/>
      <w:numFmt w:val="bullet"/>
      <w:lvlText w:val=""/>
      <w:lvlJc w:val="left"/>
      <w:pPr>
        <w:tabs>
          <w:tab w:val="num" w:pos="2602"/>
        </w:tabs>
        <w:ind w:left="2602" w:hanging="360"/>
      </w:pPr>
      <w:rPr>
        <w:rFonts w:ascii="Wingdings" w:hAnsi="Wingdings" w:hint="default"/>
      </w:rPr>
    </w:lvl>
    <w:lvl w:ilvl="3" w:tplc="081A0001" w:tentative="1">
      <w:start w:val="1"/>
      <w:numFmt w:val="bullet"/>
      <w:lvlText w:val=""/>
      <w:lvlJc w:val="left"/>
      <w:pPr>
        <w:tabs>
          <w:tab w:val="num" w:pos="3322"/>
        </w:tabs>
        <w:ind w:left="3322" w:hanging="360"/>
      </w:pPr>
      <w:rPr>
        <w:rFonts w:ascii="Symbol" w:hAnsi="Symbol" w:hint="default"/>
      </w:rPr>
    </w:lvl>
    <w:lvl w:ilvl="4" w:tplc="081A0003" w:tentative="1">
      <w:start w:val="1"/>
      <w:numFmt w:val="bullet"/>
      <w:lvlText w:val="o"/>
      <w:lvlJc w:val="left"/>
      <w:pPr>
        <w:tabs>
          <w:tab w:val="num" w:pos="4042"/>
        </w:tabs>
        <w:ind w:left="4042" w:hanging="360"/>
      </w:pPr>
      <w:rPr>
        <w:rFonts w:ascii="Courier New" w:hAnsi="Courier New" w:cs="Courier New" w:hint="default"/>
      </w:rPr>
    </w:lvl>
    <w:lvl w:ilvl="5" w:tplc="081A0005" w:tentative="1">
      <w:start w:val="1"/>
      <w:numFmt w:val="bullet"/>
      <w:lvlText w:val=""/>
      <w:lvlJc w:val="left"/>
      <w:pPr>
        <w:tabs>
          <w:tab w:val="num" w:pos="4762"/>
        </w:tabs>
        <w:ind w:left="4762" w:hanging="360"/>
      </w:pPr>
      <w:rPr>
        <w:rFonts w:ascii="Wingdings" w:hAnsi="Wingdings" w:hint="default"/>
      </w:rPr>
    </w:lvl>
    <w:lvl w:ilvl="6" w:tplc="081A0001" w:tentative="1">
      <w:start w:val="1"/>
      <w:numFmt w:val="bullet"/>
      <w:lvlText w:val=""/>
      <w:lvlJc w:val="left"/>
      <w:pPr>
        <w:tabs>
          <w:tab w:val="num" w:pos="5482"/>
        </w:tabs>
        <w:ind w:left="5482" w:hanging="360"/>
      </w:pPr>
      <w:rPr>
        <w:rFonts w:ascii="Symbol" w:hAnsi="Symbol" w:hint="default"/>
      </w:rPr>
    </w:lvl>
    <w:lvl w:ilvl="7" w:tplc="081A0003" w:tentative="1">
      <w:start w:val="1"/>
      <w:numFmt w:val="bullet"/>
      <w:lvlText w:val="o"/>
      <w:lvlJc w:val="left"/>
      <w:pPr>
        <w:tabs>
          <w:tab w:val="num" w:pos="6202"/>
        </w:tabs>
        <w:ind w:left="6202" w:hanging="360"/>
      </w:pPr>
      <w:rPr>
        <w:rFonts w:ascii="Courier New" w:hAnsi="Courier New" w:cs="Courier New" w:hint="default"/>
      </w:rPr>
    </w:lvl>
    <w:lvl w:ilvl="8" w:tplc="081A0005" w:tentative="1">
      <w:start w:val="1"/>
      <w:numFmt w:val="bullet"/>
      <w:lvlText w:val=""/>
      <w:lvlJc w:val="left"/>
      <w:pPr>
        <w:tabs>
          <w:tab w:val="num" w:pos="6922"/>
        </w:tabs>
        <w:ind w:left="6922" w:hanging="360"/>
      </w:pPr>
      <w:rPr>
        <w:rFonts w:ascii="Wingdings" w:hAnsi="Wingdings" w:hint="default"/>
      </w:rPr>
    </w:lvl>
  </w:abstractNum>
  <w:abstractNum w:abstractNumId="20">
    <w:nsid w:val="72AF62D0"/>
    <w:multiLevelType w:val="hybridMultilevel"/>
    <w:tmpl w:val="210C2C7E"/>
    <w:lvl w:ilvl="0" w:tplc="081A000B">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F754A"/>
    <w:multiLevelType w:val="hybridMultilevel"/>
    <w:tmpl w:val="D004B6F2"/>
    <w:lvl w:ilvl="0" w:tplc="2F60E844">
      <w:start w:val="1"/>
      <w:numFmt w:val="bullet"/>
      <w:lvlText w:val=""/>
      <w:lvlJc w:val="left"/>
      <w:pPr>
        <w:tabs>
          <w:tab w:val="num" w:pos="2782"/>
        </w:tabs>
        <w:ind w:left="2782" w:hanging="360"/>
      </w:pPr>
      <w:rPr>
        <w:rFonts w:ascii="Wingdings" w:hAnsi="Wingdings" w:hint="default"/>
        <w:sz w:val="20"/>
        <w:szCs w:val="20"/>
      </w:rPr>
    </w:lvl>
    <w:lvl w:ilvl="1" w:tplc="081A0003" w:tentative="1">
      <w:start w:val="1"/>
      <w:numFmt w:val="bullet"/>
      <w:lvlText w:val="o"/>
      <w:lvlJc w:val="left"/>
      <w:pPr>
        <w:tabs>
          <w:tab w:val="num" w:pos="1882"/>
        </w:tabs>
        <w:ind w:left="1882" w:hanging="360"/>
      </w:pPr>
      <w:rPr>
        <w:rFonts w:ascii="Courier New" w:hAnsi="Courier New" w:cs="Courier New" w:hint="default"/>
      </w:rPr>
    </w:lvl>
    <w:lvl w:ilvl="2" w:tplc="081A0005" w:tentative="1">
      <w:start w:val="1"/>
      <w:numFmt w:val="bullet"/>
      <w:lvlText w:val=""/>
      <w:lvlJc w:val="left"/>
      <w:pPr>
        <w:tabs>
          <w:tab w:val="num" w:pos="2602"/>
        </w:tabs>
        <w:ind w:left="2602" w:hanging="360"/>
      </w:pPr>
      <w:rPr>
        <w:rFonts w:ascii="Wingdings" w:hAnsi="Wingdings" w:hint="default"/>
      </w:rPr>
    </w:lvl>
    <w:lvl w:ilvl="3" w:tplc="081A0001" w:tentative="1">
      <w:start w:val="1"/>
      <w:numFmt w:val="bullet"/>
      <w:lvlText w:val=""/>
      <w:lvlJc w:val="left"/>
      <w:pPr>
        <w:tabs>
          <w:tab w:val="num" w:pos="3322"/>
        </w:tabs>
        <w:ind w:left="3322" w:hanging="360"/>
      </w:pPr>
      <w:rPr>
        <w:rFonts w:ascii="Symbol" w:hAnsi="Symbol" w:hint="default"/>
      </w:rPr>
    </w:lvl>
    <w:lvl w:ilvl="4" w:tplc="081A0003" w:tentative="1">
      <w:start w:val="1"/>
      <w:numFmt w:val="bullet"/>
      <w:lvlText w:val="o"/>
      <w:lvlJc w:val="left"/>
      <w:pPr>
        <w:tabs>
          <w:tab w:val="num" w:pos="4042"/>
        </w:tabs>
        <w:ind w:left="4042" w:hanging="360"/>
      </w:pPr>
      <w:rPr>
        <w:rFonts w:ascii="Courier New" w:hAnsi="Courier New" w:cs="Courier New" w:hint="default"/>
      </w:rPr>
    </w:lvl>
    <w:lvl w:ilvl="5" w:tplc="081A0005" w:tentative="1">
      <w:start w:val="1"/>
      <w:numFmt w:val="bullet"/>
      <w:lvlText w:val=""/>
      <w:lvlJc w:val="left"/>
      <w:pPr>
        <w:tabs>
          <w:tab w:val="num" w:pos="4762"/>
        </w:tabs>
        <w:ind w:left="4762" w:hanging="360"/>
      </w:pPr>
      <w:rPr>
        <w:rFonts w:ascii="Wingdings" w:hAnsi="Wingdings" w:hint="default"/>
      </w:rPr>
    </w:lvl>
    <w:lvl w:ilvl="6" w:tplc="081A0001" w:tentative="1">
      <w:start w:val="1"/>
      <w:numFmt w:val="bullet"/>
      <w:lvlText w:val=""/>
      <w:lvlJc w:val="left"/>
      <w:pPr>
        <w:tabs>
          <w:tab w:val="num" w:pos="5482"/>
        </w:tabs>
        <w:ind w:left="5482" w:hanging="360"/>
      </w:pPr>
      <w:rPr>
        <w:rFonts w:ascii="Symbol" w:hAnsi="Symbol" w:hint="default"/>
      </w:rPr>
    </w:lvl>
    <w:lvl w:ilvl="7" w:tplc="081A0003" w:tentative="1">
      <w:start w:val="1"/>
      <w:numFmt w:val="bullet"/>
      <w:lvlText w:val="o"/>
      <w:lvlJc w:val="left"/>
      <w:pPr>
        <w:tabs>
          <w:tab w:val="num" w:pos="6202"/>
        </w:tabs>
        <w:ind w:left="6202" w:hanging="360"/>
      </w:pPr>
      <w:rPr>
        <w:rFonts w:ascii="Courier New" w:hAnsi="Courier New" w:cs="Courier New" w:hint="default"/>
      </w:rPr>
    </w:lvl>
    <w:lvl w:ilvl="8" w:tplc="081A0005" w:tentative="1">
      <w:start w:val="1"/>
      <w:numFmt w:val="bullet"/>
      <w:lvlText w:val=""/>
      <w:lvlJc w:val="left"/>
      <w:pPr>
        <w:tabs>
          <w:tab w:val="num" w:pos="6922"/>
        </w:tabs>
        <w:ind w:left="6922" w:hanging="360"/>
      </w:pPr>
      <w:rPr>
        <w:rFonts w:ascii="Wingdings" w:hAnsi="Wingdings" w:hint="default"/>
      </w:rPr>
    </w:lvl>
  </w:abstractNum>
  <w:abstractNum w:abstractNumId="22">
    <w:nsid w:val="7E177B29"/>
    <w:multiLevelType w:val="multilevel"/>
    <w:tmpl w:val="3C18B10A"/>
    <w:lvl w:ilvl="0">
      <w:start w:val="6"/>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4"/>
  </w:num>
  <w:num w:numId="3">
    <w:abstractNumId w:val="14"/>
  </w:num>
  <w:num w:numId="4">
    <w:abstractNumId w:val="18"/>
  </w:num>
  <w:num w:numId="5">
    <w:abstractNumId w:val="22"/>
  </w:num>
  <w:num w:numId="6">
    <w:abstractNumId w:val="5"/>
  </w:num>
  <w:num w:numId="7">
    <w:abstractNumId w:val="3"/>
  </w:num>
  <w:num w:numId="8">
    <w:abstractNumId w:val="17"/>
  </w:num>
  <w:num w:numId="9">
    <w:abstractNumId w:val="0"/>
  </w:num>
  <w:num w:numId="10">
    <w:abstractNumId w:val="6"/>
  </w:num>
  <w:num w:numId="11">
    <w:abstractNumId w:val="12"/>
  </w:num>
  <w:num w:numId="12">
    <w:abstractNumId w:val="21"/>
  </w:num>
  <w:num w:numId="13">
    <w:abstractNumId w:val="19"/>
  </w:num>
  <w:num w:numId="14">
    <w:abstractNumId w:val="15"/>
  </w:num>
  <w:num w:numId="15">
    <w:abstractNumId w:val="10"/>
  </w:num>
  <w:num w:numId="16">
    <w:abstractNumId w:val="13"/>
  </w:num>
  <w:num w:numId="17">
    <w:abstractNumId w:val="9"/>
  </w:num>
  <w:num w:numId="18">
    <w:abstractNumId w:val="1"/>
  </w:num>
  <w:num w:numId="19">
    <w:abstractNumId w:val="2"/>
  </w:num>
  <w:num w:numId="20">
    <w:abstractNumId w:val="16"/>
  </w:num>
  <w:num w:numId="21">
    <w:abstractNumId w:val="8"/>
  </w:num>
  <w:num w:numId="22">
    <w:abstractNumId w:val="11"/>
  </w:num>
  <w:num w:numId="23">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D539C"/>
    <w:rsid w:val="00010B6C"/>
    <w:rsid w:val="00015F96"/>
    <w:rsid w:val="00030EAC"/>
    <w:rsid w:val="000319E6"/>
    <w:rsid w:val="00041179"/>
    <w:rsid w:val="0006758E"/>
    <w:rsid w:val="00072702"/>
    <w:rsid w:val="00083A38"/>
    <w:rsid w:val="000A467C"/>
    <w:rsid w:val="000A60C9"/>
    <w:rsid w:val="000A684A"/>
    <w:rsid w:val="000C7092"/>
    <w:rsid w:val="000D1120"/>
    <w:rsid w:val="000D64A3"/>
    <w:rsid w:val="000D6705"/>
    <w:rsid w:val="000F0D4B"/>
    <w:rsid w:val="00104A90"/>
    <w:rsid w:val="001235F2"/>
    <w:rsid w:val="00125F0B"/>
    <w:rsid w:val="00127024"/>
    <w:rsid w:val="001524C9"/>
    <w:rsid w:val="00157F43"/>
    <w:rsid w:val="00173EF7"/>
    <w:rsid w:val="00175785"/>
    <w:rsid w:val="00192408"/>
    <w:rsid w:val="0019262C"/>
    <w:rsid w:val="00193643"/>
    <w:rsid w:val="0019663C"/>
    <w:rsid w:val="001C002C"/>
    <w:rsid w:val="001F6D0B"/>
    <w:rsid w:val="00220A85"/>
    <w:rsid w:val="002256FA"/>
    <w:rsid w:val="002368DE"/>
    <w:rsid w:val="00237504"/>
    <w:rsid w:val="002437FA"/>
    <w:rsid w:val="0025033C"/>
    <w:rsid w:val="0025143F"/>
    <w:rsid w:val="00254AFB"/>
    <w:rsid w:val="00272BB6"/>
    <w:rsid w:val="00296E46"/>
    <w:rsid w:val="00297470"/>
    <w:rsid w:val="002A376B"/>
    <w:rsid w:val="002A574F"/>
    <w:rsid w:val="002D032A"/>
    <w:rsid w:val="002D1AC0"/>
    <w:rsid w:val="002D3C22"/>
    <w:rsid w:val="002E04DE"/>
    <w:rsid w:val="002F2B2E"/>
    <w:rsid w:val="00301B58"/>
    <w:rsid w:val="00312B41"/>
    <w:rsid w:val="003202F2"/>
    <w:rsid w:val="003215E4"/>
    <w:rsid w:val="003217D8"/>
    <w:rsid w:val="00321F90"/>
    <w:rsid w:val="0032309F"/>
    <w:rsid w:val="003272BF"/>
    <w:rsid w:val="0033500A"/>
    <w:rsid w:val="00337C27"/>
    <w:rsid w:val="00342FC0"/>
    <w:rsid w:val="00343F06"/>
    <w:rsid w:val="0035041E"/>
    <w:rsid w:val="00366FB9"/>
    <w:rsid w:val="00367CE4"/>
    <w:rsid w:val="003751E2"/>
    <w:rsid w:val="00383CA6"/>
    <w:rsid w:val="00391511"/>
    <w:rsid w:val="0039359E"/>
    <w:rsid w:val="003A7A9A"/>
    <w:rsid w:val="003C461B"/>
    <w:rsid w:val="003D7F7E"/>
    <w:rsid w:val="003E327E"/>
    <w:rsid w:val="003E7541"/>
    <w:rsid w:val="00413B94"/>
    <w:rsid w:val="0044011E"/>
    <w:rsid w:val="0044471D"/>
    <w:rsid w:val="004748BC"/>
    <w:rsid w:val="00476F85"/>
    <w:rsid w:val="00482AA9"/>
    <w:rsid w:val="0049436E"/>
    <w:rsid w:val="0049481B"/>
    <w:rsid w:val="004A3773"/>
    <w:rsid w:val="004B2C76"/>
    <w:rsid w:val="004C058A"/>
    <w:rsid w:val="004C074A"/>
    <w:rsid w:val="004C4974"/>
    <w:rsid w:val="004D3269"/>
    <w:rsid w:val="004D3F20"/>
    <w:rsid w:val="004E581D"/>
    <w:rsid w:val="004E7078"/>
    <w:rsid w:val="004E752C"/>
    <w:rsid w:val="004F0812"/>
    <w:rsid w:val="004F3452"/>
    <w:rsid w:val="004F416C"/>
    <w:rsid w:val="004F431D"/>
    <w:rsid w:val="004F4B16"/>
    <w:rsid w:val="004F5758"/>
    <w:rsid w:val="005026A2"/>
    <w:rsid w:val="00522EC4"/>
    <w:rsid w:val="0052427F"/>
    <w:rsid w:val="0053217E"/>
    <w:rsid w:val="00534C37"/>
    <w:rsid w:val="0053506B"/>
    <w:rsid w:val="00565618"/>
    <w:rsid w:val="0058196C"/>
    <w:rsid w:val="00594E78"/>
    <w:rsid w:val="005969AE"/>
    <w:rsid w:val="005A091A"/>
    <w:rsid w:val="005A09DC"/>
    <w:rsid w:val="005A449D"/>
    <w:rsid w:val="005B00AF"/>
    <w:rsid w:val="005B63C2"/>
    <w:rsid w:val="005C1133"/>
    <w:rsid w:val="005D42B9"/>
    <w:rsid w:val="005E6CE6"/>
    <w:rsid w:val="00601595"/>
    <w:rsid w:val="006141DB"/>
    <w:rsid w:val="00616A2A"/>
    <w:rsid w:val="00624C50"/>
    <w:rsid w:val="00634C4D"/>
    <w:rsid w:val="006537BA"/>
    <w:rsid w:val="00657B63"/>
    <w:rsid w:val="00671E28"/>
    <w:rsid w:val="00673329"/>
    <w:rsid w:val="00676D6D"/>
    <w:rsid w:val="00695B37"/>
    <w:rsid w:val="006A057C"/>
    <w:rsid w:val="006B16B3"/>
    <w:rsid w:val="006B654F"/>
    <w:rsid w:val="006C5A49"/>
    <w:rsid w:val="006E0AFD"/>
    <w:rsid w:val="006E4BCF"/>
    <w:rsid w:val="006E7333"/>
    <w:rsid w:val="006E7E91"/>
    <w:rsid w:val="00705630"/>
    <w:rsid w:val="00706CCB"/>
    <w:rsid w:val="00717D65"/>
    <w:rsid w:val="00736BF1"/>
    <w:rsid w:val="00741CF2"/>
    <w:rsid w:val="00757BC5"/>
    <w:rsid w:val="007611BA"/>
    <w:rsid w:val="0077484A"/>
    <w:rsid w:val="007873B8"/>
    <w:rsid w:val="00787F4C"/>
    <w:rsid w:val="00791ED0"/>
    <w:rsid w:val="00792913"/>
    <w:rsid w:val="00792DB1"/>
    <w:rsid w:val="0079660F"/>
    <w:rsid w:val="007B4549"/>
    <w:rsid w:val="007C23C9"/>
    <w:rsid w:val="007C2F7E"/>
    <w:rsid w:val="007D0384"/>
    <w:rsid w:val="007D2CE8"/>
    <w:rsid w:val="007D7527"/>
    <w:rsid w:val="007E0F41"/>
    <w:rsid w:val="007E233D"/>
    <w:rsid w:val="007E345A"/>
    <w:rsid w:val="007F762B"/>
    <w:rsid w:val="008003CD"/>
    <w:rsid w:val="00802E51"/>
    <w:rsid w:val="00810C9A"/>
    <w:rsid w:val="00816680"/>
    <w:rsid w:val="0082310E"/>
    <w:rsid w:val="008332E1"/>
    <w:rsid w:val="00840947"/>
    <w:rsid w:val="0085150A"/>
    <w:rsid w:val="0085341F"/>
    <w:rsid w:val="00860995"/>
    <w:rsid w:val="0087266A"/>
    <w:rsid w:val="00873FB8"/>
    <w:rsid w:val="008764AB"/>
    <w:rsid w:val="00877976"/>
    <w:rsid w:val="00887D56"/>
    <w:rsid w:val="00890701"/>
    <w:rsid w:val="00893BD9"/>
    <w:rsid w:val="00896A80"/>
    <w:rsid w:val="008A1159"/>
    <w:rsid w:val="008B0725"/>
    <w:rsid w:val="008B6078"/>
    <w:rsid w:val="008C77D9"/>
    <w:rsid w:val="008D33F1"/>
    <w:rsid w:val="008E1720"/>
    <w:rsid w:val="00900D93"/>
    <w:rsid w:val="00911DD9"/>
    <w:rsid w:val="00912062"/>
    <w:rsid w:val="00914DFF"/>
    <w:rsid w:val="0094636A"/>
    <w:rsid w:val="00964152"/>
    <w:rsid w:val="00984732"/>
    <w:rsid w:val="00993A93"/>
    <w:rsid w:val="00993EAB"/>
    <w:rsid w:val="009972F8"/>
    <w:rsid w:val="009A4EE0"/>
    <w:rsid w:val="009C4CC3"/>
    <w:rsid w:val="009E4784"/>
    <w:rsid w:val="009E67F0"/>
    <w:rsid w:val="009F3160"/>
    <w:rsid w:val="00A24054"/>
    <w:rsid w:val="00A51E9F"/>
    <w:rsid w:val="00A63309"/>
    <w:rsid w:val="00A77072"/>
    <w:rsid w:val="00A8727E"/>
    <w:rsid w:val="00A92396"/>
    <w:rsid w:val="00A9702B"/>
    <w:rsid w:val="00AA3E23"/>
    <w:rsid w:val="00AB2DA2"/>
    <w:rsid w:val="00AC0805"/>
    <w:rsid w:val="00AC297C"/>
    <w:rsid w:val="00AD54A6"/>
    <w:rsid w:val="00AE4F9F"/>
    <w:rsid w:val="00B0226F"/>
    <w:rsid w:val="00B07AAC"/>
    <w:rsid w:val="00B11013"/>
    <w:rsid w:val="00B27034"/>
    <w:rsid w:val="00B341CF"/>
    <w:rsid w:val="00B41F3A"/>
    <w:rsid w:val="00B5368A"/>
    <w:rsid w:val="00B53DA5"/>
    <w:rsid w:val="00B6759B"/>
    <w:rsid w:val="00B729C9"/>
    <w:rsid w:val="00B82F5D"/>
    <w:rsid w:val="00B85BBC"/>
    <w:rsid w:val="00B875DE"/>
    <w:rsid w:val="00B94ABA"/>
    <w:rsid w:val="00B968A5"/>
    <w:rsid w:val="00BB2CAD"/>
    <w:rsid w:val="00BB601E"/>
    <w:rsid w:val="00BD539C"/>
    <w:rsid w:val="00BE2B06"/>
    <w:rsid w:val="00BE2C76"/>
    <w:rsid w:val="00BF322A"/>
    <w:rsid w:val="00BF5BEA"/>
    <w:rsid w:val="00C040B2"/>
    <w:rsid w:val="00C04358"/>
    <w:rsid w:val="00C045DE"/>
    <w:rsid w:val="00C0690A"/>
    <w:rsid w:val="00C148E4"/>
    <w:rsid w:val="00C216D2"/>
    <w:rsid w:val="00C334C2"/>
    <w:rsid w:val="00C35A62"/>
    <w:rsid w:val="00C375AA"/>
    <w:rsid w:val="00C40938"/>
    <w:rsid w:val="00C45DDB"/>
    <w:rsid w:val="00C5124D"/>
    <w:rsid w:val="00C61F69"/>
    <w:rsid w:val="00C63FA1"/>
    <w:rsid w:val="00C71B19"/>
    <w:rsid w:val="00C81162"/>
    <w:rsid w:val="00C822CB"/>
    <w:rsid w:val="00C96BE7"/>
    <w:rsid w:val="00CA4B16"/>
    <w:rsid w:val="00CA7B21"/>
    <w:rsid w:val="00CB1CB1"/>
    <w:rsid w:val="00CB6553"/>
    <w:rsid w:val="00CC001E"/>
    <w:rsid w:val="00CD1E82"/>
    <w:rsid w:val="00CD712B"/>
    <w:rsid w:val="00CE25EE"/>
    <w:rsid w:val="00CF6A63"/>
    <w:rsid w:val="00CF6A69"/>
    <w:rsid w:val="00D004B8"/>
    <w:rsid w:val="00D04716"/>
    <w:rsid w:val="00D26404"/>
    <w:rsid w:val="00D31049"/>
    <w:rsid w:val="00D36380"/>
    <w:rsid w:val="00D452B8"/>
    <w:rsid w:val="00D458F1"/>
    <w:rsid w:val="00D52987"/>
    <w:rsid w:val="00D651A6"/>
    <w:rsid w:val="00D65E37"/>
    <w:rsid w:val="00D73FCB"/>
    <w:rsid w:val="00D8314C"/>
    <w:rsid w:val="00D96501"/>
    <w:rsid w:val="00DB298A"/>
    <w:rsid w:val="00DB5856"/>
    <w:rsid w:val="00DB74CB"/>
    <w:rsid w:val="00DC13F9"/>
    <w:rsid w:val="00DC2751"/>
    <w:rsid w:val="00DC3DA2"/>
    <w:rsid w:val="00DE56F0"/>
    <w:rsid w:val="00DE7B5F"/>
    <w:rsid w:val="00DF4796"/>
    <w:rsid w:val="00DF6088"/>
    <w:rsid w:val="00E2671B"/>
    <w:rsid w:val="00E3318E"/>
    <w:rsid w:val="00E423BD"/>
    <w:rsid w:val="00E715F9"/>
    <w:rsid w:val="00E84576"/>
    <w:rsid w:val="00E84F39"/>
    <w:rsid w:val="00E96223"/>
    <w:rsid w:val="00EA4760"/>
    <w:rsid w:val="00EA6E9C"/>
    <w:rsid w:val="00EB0E20"/>
    <w:rsid w:val="00EB107C"/>
    <w:rsid w:val="00EC7E16"/>
    <w:rsid w:val="00ED0282"/>
    <w:rsid w:val="00ED1559"/>
    <w:rsid w:val="00ED44B4"/>
    <w:rsid w:val="00EE68D3"/>
    <w:rsid w:val="00EF1B1B"/>
    <w:rsid w:val="00EF3791"/>
    <w:rsid w:val="00F24360"/>
    <w:rsid w:val="00F25D79"/>
    <w:rsid w:val="00F265EC"/>
    <w:rsid w:val="00F27625"/>
    <w:rsid w:val="00F51A43"/>
    <w:rsid w:val="00F52EB6"/>
    <w:rsid w:val="00F55CD2"/>
    <w:rsid w:val="00F80BCD"/>
    <w:rsid w:val="00F81AF1"/>
    <w:rsid w:val="00F83B84"/>
    <w:rsid w:val="00F902FF"/>
    <w:rsid w:val="00F9162A"/>
    <w:rsid w:val="00F94D6C"/>
    <w:rsid w:val="00F960F2"/>
    <w:rsid w:val="00FA08B3"/>
    <w:rsid w:val="00FB2297"/>
    <w:rsid w:val="00FC58FB"/>
    <w:rsid w:val="00FC6AFF"/>
    <w:rsid w:val="00FC7136"/>
    <w:rsid w:val="00FD421B"/>
    <w:rsid w:val="00FE4454"/>
    <w:rsid w:val="00FE7A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1159"/>
    <w:rPr>
      <w:rFonts w:ascii="Times New Roman" w:eastAsia="Times New Roman" w:hAnsi="Times New Roman"/>
      <w:sz w:val="24"/>
      <w:szCs w:val="24"/>
    </w:rPr>
  </w:style>
  <w:style w:type="paragraph" w:styleId="Heading1">
    <w:name w:val="heading 1"/>
    <w:basedOn w:val="Normal"/>
    <w:next w:val="Normal"/>
    <w:link w:val="Heading1Char"/>
    <w:uiPriority w:val="9"/>
    <w:qFormat/>
    <w:rsid w:val="0079660F"/>
    <w:pPr>
      <w:keepNext/>
      <w:keepLines/>
      <w:spacing w:before="480" w:line="276" w:lineRule="auto"/>
      <w:outlineLvl w:val="0"/>
    </w:pPr>
    <w:rPr>
      <w:rFonts w:ascii="Cambria" w:hAnsi="Cambria"/>
      <w:b/>
      <w:bCs/>
      <w:color w:val="365F91"/>
      <w:sz w:val="28"/>
      <w:szCs w:val="28"/>
      <w:lang w:val="en-US" w:eastAsia="en-US"/>
    </w:rPr>
  </w:style>
  <w:style w:type="paragraph" w:styleId="Heading2">
    <w:name w:val="heading 2"/>
    <w:basedOn w:val="Normal"/>
    <w:next w:val="Normal"/>
    <w:link w:val="Heading2Char"/>
    <w:uiPriority w:val="9"/>
    <w:qFormat/>
    <w:rsid w:val="00D52987"/>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94ABA"/>
    <w:pPr>
      <w:jc w:val="center"/>
    </w:pPr>
    <w:rPr>
      <w:lang w:val="sr-Cyrl-CS" w:eastAsia="en-US"/>
    </w:rPr>
  </w:style>
  <w:style w:type="character" w:customStyle="1" w:styleId="BodyTextChar">
    <w:name w:val="Body Text Char"/>
    <w:basedOn w:val="DefaultParagraphFont"/>
    <w:link w:val="BodyText"/>
    <w:rsid w:val="00B94ABA"/>
    <w:rPr>
      <w:rFonts w:ascii="Times New Roman" w:eastAsia="Times New Roman" w:hAnsi="Times New Roman"/>
      <w:lang w:val="sr-Cyrl-CS"/>
    </w:rPr>
  </w:style>
  <w:style w:type="paragraph" w:styleId="ListParagraph">
    <w:name w:val="List Paragraph"/>
    <w:basedOn w:val="Normal"/>
    <w:uiPriority w:val="34"/>
    <w:qFormat/>
    <w:rsid w:val="00C822CB"/>
    <w:pPr>
      <w:spacing w:after="120" w:line="276" w:lineRule="auto"/>
      <w:ind w:left="720"/>
      <w:contextualSpacing/>
    </w:pPr>
    <w:rPr>
      <w:rFonts w:ascii="Cambria" w:eastAsia="Calibri" w:hAnsi="Cambria"/>
      <w:lang w:val="en-US" w:eastAsia="en-US"/>
    </w:rPr>
  </w:style>
  <w:style w:type="paragraph" w:styleId="Header">
    <w:name w:val="header"/>
    <w:basedOn w:val="Normal"/>
    <w:link w:val="HeaderChar"/>
    <w:uiPriority w:val="99"/>
    <w:semiHidden/>
    <w:unhideWhenUsed/>
    <w:rsid w:val="004C4974"/>
    <w:pPr>
      <w:tabs>
        <w:tab w:val="center" w:pos="4680"/>
        <w:tab w:val="right" w:pos="9360"/>
      </w:tabs>
    </w:pPr>
    <w:rPr>
      <w:rFonts w:ascii="Cambria" w:eastAsia="Calibri" w:hAnsi="Cambria"/>
      <w:lang w:val="en-US" w:eastAsia="en-US"/>
    </w:rPr>
  </w:style>
  <w:style w:type="character" w:customStyle="1" w:styleId="HeaderChar">
    <w:name w:val="Header Char"/>
    <w:basedOn w:val="DefaultParagraphFont"/>
    <w:link w:val="Header"/>
    <w:uiPriority w:val="99"/>
    <w:semiHidden/>
    <w:rsid w:val="004C4974"/>
  </w:style>
  <w:style w:type="paragraph" w:styleId="Footer">
    <w:name w:val="footer"/>
    <w:basedOn w:val="Normal"/>
    <w:link w:val="FooterChar"/>
    <w:uiPriority w:val="99"/>
    <w:unhideWhenUsed/>
    <w:rsid w:val="004C4974"/>
    <w:pPr>
      <w:tabs>
        <w:tab w:val="center" w:pos="4680"/>
        <w:tab w:val="right" w:pos="9360"/>
      </w:tabs>
    </w:pPr>
    <w:rPr>
      <w:rFonts w:ascii="Cambria" w:eastAsia="Calibri" w:hAnsi="Cambria"/>
      <w:lang w:val="en-US" w:eastAsia="en-US"/>
    </w:rPr>
  </w:style>
  <w:style w:type="character" w:customStyle="1" w:styleId="FooterChar">
    <w:name w:val="Footer Char"/>
    <w:basedOn w:val="DefaultParagraphFont"/>
    <w:link w:val="Footer"/>
    <w:uiPriority w:val="99"/>
    <w:rsid w:val="004C4974"/>
  </w:style>
  <w:style w:type="character" w:styleId="Hyperlink">
    <w:name w:val="Hyperlink"/>
    <w:uiPriority w:val="99"/>
    <w:rsid w:val="0032309F"/>
    <w:rPr>
      <w:color w:val="0000FF"/>
      <w:u w:val="single"/>
    </w:rPr>
  </w:style>
  <w:style w:type="character" w:styleId="LineNumber">
    <w:name w:val="line number"/>
    <w:basedOn w:val="DefaultParagraphFont"/>
    <w:uiPriority w:val="99"/>
    <w:semiHidden/>
    <w:unhideWhenUsed/>
    <w:rsid w:val="00D26404"/>
  </w:style>
  <w:style w:type="paragraph" w:styleId="BalloonText">
    <w:name w:val="Balloon Text"/>
    <w:basedOn w:val="Normal"/>
    <w:link w:val="BalloonTextChar"/>
    <w:uiPriority w:val="99"/>
    <w:semiHidden/>
    <w:unhideWhenUsed/>
    <w:rsid w:val="00E96223"/>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E96223"/>
    <w:rPr>
      <w:rFonts w:ascii="Tahoma" w:hAnsi="Tahoma" w:cs="Tahoma"/>
      <w:sz w:val="16"/>
      <w:szCs w:val="16"/>
    </w:rPr>
  </w:style>
  <w:style w:type="character" w:customStyle="1" w:styleId="Heading2Char">
    <w:name w:val="Heading 2 Char"/>
    <w:basedOn w:val="DefaultParagraphFont"/>
    <w:link w:val="Heading2"/>
    <w:uiPriority w:val="9"/>
    <w:rsid w:val="00D52987"/>
    <w:rPr>
      <w:rFonts w:eastAsia="Times New Roman"/>
      <w:b/>
      <w:bCs/>
      <w:i/>
      <w:iCs/>
      <w:sz w:val="28"/>
      <w:szCs w:val="28"/>
    </w:rPr>
  </w:style>
  <w:style w:type="character" w:customStyle="1" w:styleId="Heading1Char">
    <w:name w:val="Heading 1 Char"/>
    <w:basedOn w:val="DefaultParagraphFont"/>
    <w:link w:val="Heading1"/>
    <w:uiPriority w:val="9"/>
    <w:rsid w:val="0079660F"/>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79660F"/>
    <w:pPr>
      <w:outlineLvl w:val="9"/>
    </w:pPr>
  </w:style>
  <w:style w:type="paragraph" w:styleId="TOC3">
    <w:name w:val="toc 3"/>
    <w:basedOn w:val="Normal"/>
    <w:next w:val="Normal"/>
    <w:autoRedefine/>
    <w:uiPriority w:val="39"/>
    <w:unhideWhenUsed/>
    <w:rsid w:val="0079660F"/>
    <w:pPr>
      <w:spacing w:after="100" w:line="276" w:lineRule="auto"/>
      <w:ind w:left="480"/>
    </w:pPr>
    <w:rPr>
      <w:rFonts w:ascii="Cambria" w:eastAsia="Calibri" w:hAnsi="Cambria"/>
      <w:lang w:val="en-US" w:eastAsia="en-US"/>
    </w:rPr>
  </w:style>
  <w:style w:type="paragraph" w:styleId="TOC1">
    <w:name w:val="toc 1"/>
    <w:basedOn w:val="Normal"/>
    <w:next w:val="Normal"/>
    <w:autoRedefine/>
    <w:uiPriority w:val="39"/>
    <w:unhideWhenUsed/>
    <w:rsid w:val="0079660F"/>
    <w:pPr>
      <w:spacing w:after="100" w:line="276" w:lineRule="auto"/>
    </w:pPr>
    <w:rPr>
      <w:rFonts w:ascii="Cambria" w:eastAsia="Calibri" w:hAnsi="Cambria"/>
      <w:lang w:val="en-US" w:eastAsia="en-US"/>
    </w:rPr>
  </w:style>
  <w:style w:type="paragraph" w:styleId="TOC2">
    <w:name w:val="toc 2"/>
    <w:basedOn w:val="Normal"/>
    <w:next w:val="Normal"/>
    <w:autoRedefine/>
    <w:uiPriority w:val="39"/>
    <w:unhideWhenUsed/>
    <w:rsid w:val="0079660F"/>
    <w:pPr>
      <w:spacing w:after="100" w:line="276" w:lineRule="auto"/>
      <w:ind w:left="240"/>
    </w:pPr>
    <w:rPr>
      <w:rFonts w:ascii="Cambria" w:eastAsia="Calibri" w:hAnsi="Cambria"/>
      <w:lang w:val="en-US" w:eastAsia="en-US"/>
    </w:rPr>
  </w:style>
  <w:style w:type="paragraph" w:styleId="NormalWeb">
    <w:name w:val="Normal (Web)"/>
    <w:basedOn w:val="Normal"/>
    <w:uiPriority w:val="99"/>
    <w:semiHidden/>
    <w:unhideWhenUsed/>
    <w:rsid w:val="001235F2"/>
    <w:pPr>
      <w:spacing w:before="100" w:beforeAutospacing="1" w:after="100" w:afterAutospacing="1"/>
    </w:pPr>
  </w:style>
  <w:style w:type="character" w:styleId="Strong">
    <w:name w:val="Strong"/>
    <w:basedOn w:val="DefaultParagraphFont"/>
    <w:qFormat/>
    <w:rsid w:val="001235F2"/>
    <w:rPr>
      <w:b/>
      <w:bCs/>
    </w:rPr>
  </w:style>
  <w:style w:type="character" w:customStyle="1" w:styleId="apple-converted-space">
    <w:name w:val="apple-converted-space"/>
    <w:basedOn w:val="DefaultParagraphFont"/>
    <w:rsid w:val="001235F2"/>
  </w:style>
  <w:style w:type="character" w:styleId="PageNumber">
    <w:name w:val="page number"/>
    <w:basedOn w:val="DefaultParagraphFont"/>
    <w:rsid w:val="00B6759B"/>
  </w:style>
  <w:style w:type="paragraph" w:customStyle="1" w:styleId="txt">
    <w:name w:val="txt"/>
    <w:basedOn w:val="Normal"/>
    <w:rsid w:val="00B6759B"/>
    <w:pPr>
      <w:spacing w:before="100" w:beforeAutospacing="1" w:after="100" w:afterAutospacing="1"/>
    </w:pPr>
    <w:rPr>
      <w:rFonts w:ascii="Verdana" w:hAnsi="Verdana"/>
      <w:color w:val="000000"/>
      <w:sz w:val="21"/>
      <w:szCs w:val="21"/>
    </w:rPr>
  </w:style>
  <w:style w:type="paragraph" w:customStyle="1" w:styleId="Default">
    <w:name w:val="Default"/>
    <w:rsid w:val="00B6759B"/>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rsid w:val="00B6759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1159"/>
    <w:rPr>
      <w:rFonts w:ascii="Times New Roman" w:eastAsia="Times New Roman" w:hAnsi="Times New Roman"/>
      <w:sz w:val="24"/>
      <w:szCs w:val="24"/>
    </w:rPr>
  </w:style>
  <w:style w:type="paragraph" w:styleId="Heading1">
    <w:name w:val="heading 1"/>
    <w:basedOn w:val="Normal"/>
    <w:next w:val="Normal"/>
    <w:link w:val="Heading1Char"/>
    <w:uiPriority w:val="9"/>
    <w:qFormat/>
    <w:rsid w:val="0079660F"/>
    <w:pPr>
      <w:keepNext/>
      <w:keepLines/>
      <w:spacing w:before="480" w:line="276" w:lineRule="auto"/>
      <w:outlineLvl w:val="0"/>
    </w:pPr>
    <w:rPr>
      <w:rFonts w:ascii="Cambria" w:hAnsi="Cambria"/>
      <w:b/>
      <w:bCs/>
      <w:color w:val="365F91"/>
      <w:sz w:val="28"/>
      <w:szCs w:val="28"/>
      <w:lang w:val="en-US" w:eastAsia="en-US"/>
    </w:rPr>
  </w:style>
  <w:style w:type="paragraph" w:styleId="Heading2">
    <w:name w:val="heading 2"/>
    <w:basedOn w:val="Normal"/>
    <w:next w:val="Normal"/>
    <w:link w:val="Heading2Char"/>
    <w:uiPriority w:val="9"/>
    <w:qFormat/>
    <w:rsid w:val="00D52987"/>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94ABA"/>
    <w:pPr>
      <w:jc w:val="center"/>
    </w:pPr>
    <w:rPr>
      <w:lang w:val="sr-Cyrl-CS" w:eastAsia="en-US"/>
    </w:rPr>
  </w:style>
  <w:style w:type="character" w:customStyle="1" w:styleId="BodyTextChar">
    <w:name w:val="Body Text Char"/>
    <w:basedOn w:val="DefaultParagraphFont"/>
    <w:link w:val="BodyText"/>
    <w:rsid w:val="00B94ABA"/>
    <w:rPr>
      <w:rFonts w:ascii="Times New Roman" w:eastAsia="Times New Roman" w:hAnsi="Times New Roman"/>
      <w:lang w:val="sr-Cyrl-CS"/>
    </w:rPr>
  </w:style>
  <w:style w:type="paragraph" w:styleId="ListParagraph">
    <w:name w:val="List Paragraph"/>
    <w:basedOn w:val="Normal"/>
    <w:uiPriority w:val="34"/>
    <w:qFormat/>
    <w:rsid w:val="00C822CB"/>
    <w:pPr>
      <w:spacing w:after="120" w:line="276" w:lineRule="auto"/>
      <w:ind w:left="720"/>
      <w:contextualSpacing/>
    </w:pPr>
    <w:rPr>
      <w:rFonts w:ascii="Cambria" w:eastAsia="Calibri" w:hAnsi="Cambria"/>
      <w:lang w:val="en-US" w:eastAsia="en-US"/>
    </w:rPr>
  </w:style>
  <w:style w:type="paragraph" w:styleId="Header">
    <w:name w:val="header"/>
    <w:basedOn w:val="Normal"/>
    <w:link w:val="HeaderChar"/>
    <w:uiPriority w:val="99"/>
    <w:semiHidden/>
    <w:unhideWhenUsed/>
    <w:rsid w:val="004C4974"/>
    <w:pPr>
      <w:tabs>
        <w:tab w:val="center" w:pos="4680"/>
        <w:tab w:val="right" w:pos="9360"/>
      </w:tabs>
    </w:pPr>
    <w:rPr>
      <w:rFonts w:ascii="Cambria" w:eastAsia="Calibri" w:hAnsi="Cambria"/>
      <w:lang w:val="en-US" w:eastAsia="en-US"/>
    </w:rPr>
  </w:style>
  <w:style w:type="character" w:customStyle="1" w:styleId="HeaderChar">
    <w:name w:val="Header Char"/>
    <w:basedOn w:val="DefaultParagraphFont"/>
    <w:link w:val="Header"/>
    <w:uiPriority w:val="99"/>
    <w:semiHidden/>
    <w:rsid w:val="004C4974"/>
  </w:style>
  <w:style w:type="paragraph" w:styleId="Footer">
    <w:name w:val="footer"/>
    <w:basedOn w:val="Normal"/>
    <w:link w:val="FooterChar"/>
    <w:uiPriority w:val="99"/>
    <w:unhideWhenUsed/>
    <w:rsid w:val="004C4974"/>
    <w:pPr>
      <w:tabs>
        <w:tab w:val="center" w:pos="4680"/>
        <w:tab w:val="right" w:pos="9360"/>
      </w:tabs>
    </w:pPr>
    <w:rPr>
      <w:rFonts w:ascii="Cambria" w:eastAsia="Calibri" w:hAnsi="Cambria"/>
      <w:lang w:val="en-US" w:eastAsia="en-US"/>
    </w:rPr>
  </w:style>
  <w:style w:type="character" w:customStyle="1" w:styleId="FooterChar">
    <w:name w:val="Footer Char"/>
    <w:basedOn w:val="DefaultParagraphFont"/>
    <w:link w:val="Footer"/>
    <w:uiPriority w:val="99"/>
    <w:rsid w:val="004C4974"/>
  </w:style>
  <w:style w:type="character" w:styleId="Hyperlink">
    <w:name w:val="Hyperlink"/>
    <w:uiPriority w:val="99"/>
    <w:rsid w:val="0032309F"/>
    <w:rPr>
      <w:color w:val="0000FF"/>
      <w:u w:val="single"/>
    </w:rPr>
  </w:style>
  <w:style w:type="character" w:styleId="LineNumber">
    <w:name w:val="line number"/>
    <w:basedOn w:val="DefaultParagraphFont"/>
    <w:uiPriority w:val="99"/>
    <w:semiHidden/>
    <w:unhideWhenUsed/>
    <w:rsid w:val="00D26404"/>
  </w:style>
  <w:style w:type="paragraph" w:styleId="BalloonText">
    <w:name w:val="Balloon Text"/>
    <w:basedOn w:val="Normal"/>
    <w:link w:val="BalloonTextChar"/>
    <w:uiPriority w:val="99"/>
    <w:semiHidden/>
    <w:unhideWhenUsed/>
    <w:rsid w:val="00E96223"/>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E96223"/>
    <w:rPr>
      <w:rFonts w:ascii="Tahoma" w:hAnsi="Tahoma" w:cs="Tahoma"/>
      <w:sz w:val="16"/>
      <w:szCs w:val="16"/>
    </w:rPr>
  </w:style>
  <w:style w:type="character" w:customStyle="1" w:styleId="Heading2Char">
    <w:name w:val="Heading 2 Char"/>
    <w:basedOn w:val="DefaultParagraphFont"/>
    <w:link w:val="Heading2"/>
    <w:uiPriority w:val="9"/>
    <w:rsid w:val="00D52987"/>
    <w:rPr>
      <w:rFonts w:eastAsia="Times New Roman"/>
      <w:b/>
      <w:bCs/>
      <w:i/>
      <w:iCs/>
      <w:sz w:val="28"/>
      <w:szCs w:val="28"/>
    </w:rPr>
  </w:style>
  <w:style w:type="character" w:customStyle="1" w:styleId="Heading1Char">
    <w:name w:val="Heading 1 Char"/>
    <w:basedOn w:val="DefaultParagraphFont"/>
    <w:link w:val="Heading1"/>
    <w:uiPriority w:val="9"/>
    <w:rsid w:val="0079660F"/>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79660F"/>
    <w:pPr>
      <w:outlineLvl w:val="9"/>
    </w:pPr>
  </w:style>
  <w:style w:type="paragraph" w:styleId="TOC3">
    <w:name w:val="toc 3"/>
    <w:basedOn w:val="Normal"/>
    <w:next w:val="Normal"/>
    <w:autoRedefine/>
    <w:uiPriority w:val="39"/>
    <w:unhideWhenUsed/>
    <w:rsid w:val="0079660F"/>
    <w:pPr>
      <w:spacing w:after="100" w:line="276" w:lineRule="auto"/>
      <w:ind w:left="480"/>
    </w:pPr>
    <w:rPr>
      <w:rFonts w:ascii="Cambria" w:eastAsia="Calibri" w:hAnsi="Cambria"/>
      <w:lang w:val="en-US" w:eastAsia="en-US"/>
    </w:rPr>
  </w:style>
  <w:style w:type="paragraph" w:styleId="TOC1">
    <w:name w:val="toc 1"/>
    <w:basedOn w:val="Normal"/>
    <w:next w:val="Normal"/>
    <w:autoRedefine/>
    <w:uiPriority w:val="39"/>
    <w:unhideWhenUsed/>
    <w:rsid w:val="0079660F"/>
    <w:pPr>
      <w:spacing w:after="100" w:line="276" w:lineRule="auto"/>
    </w:pPr>
    <w:rPr>
      <w:rFonts w:ascii="Cambria" w:eastAsia="Calibri" w:hAnsi="Cambria"/>
      <w:lang w:val="en-US" w:eastAsia="en-US"/>
    </w:rPr>
  </w:style>
  <w:style w:type="paragraph" w:styleId="TOC2">
    <w:name w:val="toc 2"/>
    <w:basedOn w:val="Normal"/>
    <w:next w:val="Normal"/>
    <w:autoRedefine/>
    <w:uiPriority w:val="39"/>
    <w:unhideWhenUsed/>
    <w:rsid w:val="0079660F"/>
    <w:pPr>
      <w:spacing w:after="100" w:line="276" w:lineRule="auto"/>
      <w:ind w:left="240"/>
    </w:pPr>
    <w:rPr>
      <w:rFonts w:ascii="Cambria" w:eastAsia="Calibri" w:hAnsi="Cambria"/>
      <w:lang w:val="en-US" w:eastAsia="en-US"/>
    </w:rPr>
  </w:style>
  <w:style w:type="paragraph" w:styleId="NormalWeb">
    <w:name w:val="Normal (Web)"/>
    <w:basedOn w:val="Normal"/>
    <w:uiPriority w:val="99"/>
    <w:semiHidden/>
    <w:unhideWhenUsed/>
    <w:rsid w:val="001235F2"/>
    <w:pPr>
      <w:spacing w:before="100" w:beforeAutospacing="1" w:after="100" w:afterAutospacing="1"/>
    </w:pPr>
  </w:style>
  <w:style w:type="character" w:styleId="Strong">
    <w:name w:val="Strong"/>
    <w:basedOn w:val="DefaultParagraphFont"/>
    <w:qFormat/>
    <w:rsid w:val="001235F2"/>
    <w:rPr>
      <w:b/>
      <w:bCs/>
    </w:rPr>
  </w:style>
  <w:style w:type="character" w:customStyle="1" w:styleId="apple-converted-space">
    <w:name w:val="apple-converted-space"/>
    <w:basedOn w:val="DefaultParagraphFont"/>
    <w:rsid w:val="001235F2"/>
  </w:style>
  <w:style w:type="character" w:styleId="PageNumber">
    <w:name w:val="page number"/>
    <w:basedOn w:val="DefaultParagraphFont"/>
    <w:rsid w:val="00B6759B"/>
  </w:style>
  <w:style w:type="paragraph" w:customStyle="1" w:styleId="txt">
    <w:name w:val="txt"/>
    <w:basedOn w:val="Normal"/>
    <w:rsid w:val="00B6759B"/>
    <w:pPr>
      <w:spacing w:before="100" w:beforeAutospacing="1" w:after="100" w:afterAutospacing="1"/>
    </w:pPr>
    <w:rPr>
      <w:rFonts w:ascii="Verdana" w:hAnsi="Verdana"/>
      <w:color w:val="000000"/>
      <w:sz w:val="21"/>
      <w:szCs w:val="21"/>
    </w:rPr>
  </w:style>
  <w:style w:type="paragraph" w:customStyle="1" w:styleId="Default">
    <w:name w:val="Default"/>
    <w:rsid w:val="00B6759B"/>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rsid w:val="00B6759B"/>
    <w:rPr>
      <w:color w:val="800080"/>
      <w:u w:val="single"/>
    </w:rPr>
  </w:style>
</w:styles>
</file>

<file path=word/webSettings.xml><?xml version="1.0" encoding="utf-8"?>
<w:webSettings xmlns:r="http://schemas.openxmlformats.org/officeDocument/2006/relationships" xmlns:w="http://schemas.openxmlformats.org/wordprocessingml/2006/main">
  <w:divs>
    <w:div w:id="6762035">
      <w:bodyDiv w:val="1"/>
      <w:marLeft w:val="0"/>
      <w:marRight w:val="0"/>
      <w:marTop w:val="0"/>
      <w:marBottom w:val="0"/>
      <w:divBdr>
        <w:top w:val="none" w:sz="0" w:space="0" w:color="auto"/>
        <w:left w:val="none" w:sz="0" w:space="0" w:color="auto"/>
        <w:bottom w:val="none" w:sz="0" w:space="0" w:color="auto"/>
        <w:right w:val="none" w:sz="0" w:space="0" w:color="auto"/>
      </w:divBdr>
    </w:div>
    <w:div w:id="49233190">
      <w:bodyDiv w:val="1"/>
      <w:marLeft w:val="0"/>
      <w:marRight w:val="0"/>
      <w:marTop w:val="0"/>
      <w:marBottom w:val="0"/>
      <w:divBdr>
        <w:top w:val="none" w:sz="0" w:space="0" w:color="auto"/>
        <w:left w:val="none" w:sz="0" w:space="0" w:color="auto"/>
        <w:bottom w:val="none" w:sz="0" w:space="0" w:color="auto"/>
        <w:right w:val="none" w:sz="0" w:space="0" w:color="auto"/>
      </w:divBdr>
    </w:div>
    <w:div w:id="51084959">
      <w:bodyDiv w:val="1"/>
      <w:marLeft w:val="0"/>
      <w:marRight w:val="0"/>
      <w:marTop w:val="0"/>
      <w:marBottom w:val="0"/>
      <w:divBdr>
        <w:top w:val="none" w:sz="0" w:space="0" w:color="auto"/>
        <w:left w:val="none" w:sz="0" w:space="0" w:color="auto"/>
        <w:bottom w:val="none" w:sz="0" w:space="0" w:color="auto"/>
        <w:right w:val="none" w:sz="0" w:space="0" w:color="auto"/>
      </w:divBdr>
    </w:div>
    <w:div w:id="89470172">
      <w:bodyDiv w:val="1"/>
      <w:marLeft w:val="0"/>
      <w:marRight w:val="0"/>
      <w:marTop w:val="0"/>
      <w:marBottom w:val="0"/>
      <w:divBdr>
        <w:top w:val="none" w:sz="0" w:space="0" w:color="auto"/>
        <w:left w:val="none" w:sz="0" w:space="0" w:color="auto"/>
        <w:bottom w:val="none" w:sz="0" w:space="0" w:color="auto"/>
        <w:right w:val="none" w:sz="0" w:space="0" w:color="auto"/>
      </w:divBdr>
    </w:div>
    <w:div w:id="93744387">
      <w:bodyDiv w:val="1"/>
      <w:marLeft w:val="0"/>
      <w:marRight w:val="0"/>
      <w:marTop w:val="0"/>
      <w:marBottom w:val="0"/>
      <w:divBdr>
        <w:top w:val="none" w:sz="0" w:space="0" w:color="auto"/>
        <w:left w:val="none" w:sz="0" w:space="0" w:color="auto"/>
        <w:bottom w:val="none" w:sz="0" w:space="0" w:color="auto"/>
        <w:right w:val="none" w:sz="0" w:space="0" w:color="auto"/>
      </w:divBdr>
    </w:div>
    <w:div w:id="97412956">
      <w:bodyDiv w:val="1"/>
      <w:marLeft w:val="0"/>
      <w:marRight w:val="0"/>
      <w:marTop w:val="0"/>
      <w:marBottom w:val="0"/>
      <w:divBdr>
        <w:top w:val="none" w:sz="0" w:space="0" w:color="auto"/>
        <w:left w:val="none" w:sz="0" w:space="0" w:color="auto"/>
        <w:bottom w:val="none" w:sz="0" w:space="0" w:color="auto"/>
        <w:right w:val="none" w:sz="0" w:space="0" w:color="auto"/>
      </w:divBdr>
    </w:div>
    <w:div w:id="131946728">
      <w:bodyDiv w:val="1"/>
      <w:marLeft w:val="0"/>
      <w:marRight w:val="0"/>
      <w:marTop w:val="0"/>
      <w:marBottom w:val="0"/>
      <w:divBdr>
        <w:top w:val="none" w:sz="0" w:space="0" w:color="auto"/>
        <w:left w:val="none" w:sz="0" w:space="0" w:color="auto"/>
        <w:bottom w:val="none" w:sz="0" w:space="0" w:color="auto"/>
        <w:right w:val="none" w:sz="0" w:space="0" w:color="auto"/>
      </w:divBdr>
    </w:div>
    <w:div w:id="140468445">
      <w:bodyDiv w:val="1"/>
      <w:marLeft w:val="0"/>
      <w:marRight w:val="0"/>
      <w:marTop w:val="0"/>
      <w:marBottom w:val="0"/>
      <w:divBdr>
        <w:top w:val="none" w:sz="0" w:space="0" w:color="auto"/>
        <w:left w:val="none" w:sz="0" w:space="0" w:color="auto"/>
        <w:bottom w:val="none" w:sz="0" w:space="0" w:color="auto"/>
        <w:right w:val="none" w:sz="0" w:space="0" w:color="auto"/>
      </w:divBdr>
    </w:div>
    <w:div w:id="209343441">
      <w:bodyDiv w:val="1"/>
      <w:marLeft w:val="0"/>
      <w:marRight w:val="0"/>
      <w:marTop w:val="0"/>
      <w:marBottom w:val="0"/>
      <w:divBdr>
        <w:top w:val="none" w:sz="0" w:space="0" w:color="auto"/>
        <w:left w:val="none" w:sz="0" w:space="0" w:color="auto"/>
        <w:bottom w:val="none" w:sz="0" w:space="0" w:color="auto"/>
        <w:right w:val="none" w:sz="0" w:space="0" w:color="auto"/>
      </w:divBdr>
    </w:div>
    <w:div w:id="217739823">
      <w:bodyDiv w:val="1"/>
      <w:marLeft w:val="0"/>
      <w:marRight w:val="0"/>
      <w:marTop w:val="0"/>
      <w:marBottom w:val="0"/>
      <w:divBdr>
        <w:top w:val="none" w:sz="0" w:space="0" w:color="auto"/>
        <w:left w:val="none" w:sz="0" w:space="0" w:color="auto"/>
        <w:bottom w:val="none" w:sz="0" w:space="0" w:color="auto"/>
        <w:right w:val="none" w:sz="0" w:space="0" w:color="auto"/>
      </w:divBdr>
    </w:div>
    <w:div w:id="221674855">
      <w:bodyDiv w:val="1"/>
      <w:marLeft w:val="0"/>
      <w:marRight w:val="0"/>
      <w:marTop w:val="0"/>
      <w:marBottom w:val="0"/>
      <w:divBdr>
        <w:top w:val="none" w:sz="0" w:space="0" w:color="auto"/>
        <w:left w:val="none" w:sz="0" w:space="0" w:color="auto"/>
        <w:bottom w:val="none" w:sz="0" w:space="0" w:color="auto"/>
        <w:right w:val="none" w:sz="0" w:space="0" w:color="auto"/>
      </w:divBdr>
    </w:div>
    <w:div w:id="228537563">
      <w:bodyDiv w:val="1"/>
      <w:marLeft w:val="0"/>
      <w:marRight w:val="0"/>
      <w:marTop w:val="0"/>
      <w:marBottom w:val="0"/>
      <w:divBdr>
        <w:top w:val="none" w:sz="0" w:space="0" w:color="auto"/>
        <w:left w:val="none" w:sz="0" w:space="0" w:color="auto"/>
        <w:bottom w:val="none" w:sz="0" w:space="0" w:color="auto"/>
        <w:right w:val="none" w:sz="0" w:space="0" w:color="auto"/>
      </w:divBdr>
    </w:div>
    <w:div w:id="229582097">
      <w:bodyDiv w:val="1"/>
      <w:marLeft w:val="0"/>
      <w:marRight w:val="0"/>
      <w:marTop w:val="0"/>
      <w:marBottom w:val="0"/>
      <w:divBdr>
        <w:top w:val="none" w:sz="0" w:space="0" w:color="auto"/>
        <w:left w:val="none" w:sz="0" w:space="0" w:color="auto"/>
        <w:bottom w:val="none" w:sz="0" w:space="0" w:color="auto"/>
        <w:right w:val="none" w:sz="0" w:space="0" w:color="auto"/>
      </w:divBdr>
    </w:div>
    <w:div w:id="242834449">
      <w:bodyDiv w:val="1"/>
      <w:marLeft w:val="0"/>
      <w:marRight w:val="0"/>
      <w:marTop w:val="0"/>
      <w:marBottom w:val="0"/>
      <w:divBdr>
        <w:top w:val="none" w:sz="0" w:space="0" w:color="auto"/>
        <w:left w:val="none" w:sz="0" w:space="0" w:color="auto"/>
        <w:bottom w:val="none" w:sz="0" w:space="0" w:color="auto"/>
        <w:right w:val="none" w:sz="0" w:space="0" w:color="auto"/>
      </w:divBdr>
    </w:div>
    <w:div w:id="262537307">
      <w:bodyDiv w:val="1"/>
      <w:marLeft w:val="0"/>
      <w:marRight w:val="0"/>
      <w:marTop w:val="0"/>
      <w:marBottom w:val="0"/>
      <w:divBdr>
        <w:top w:val="none" w:sz="0" w:space="0" w:color="auto"/>
        <w:left w:val="none" w:sz="0" w:space="0" w:color="auto"/>
        <w:bottom w:val="none" w:sz="0" w:space="0" w:color="auto"/>
        <w:right w:val="none" w:sz="0" w:space="0" w:color="auto"/>
      </w:divBdr>
    </w:div>
    <w:div w:id="276838651">
      <w:bodyDiv w:val="1"/>
      <w:marLeft w:val="0"/>
      <w:marRight w:val="0"/>
      <w:marTop w:val="0"/>
      <w:marBottom w:val="0"/>
      <w:divBdr>
        <w:top w:val="none" w:sz="0" w:space="0" w:color="auto"/>
        <w:left w:val="none" w:sz="0" w:space="0" w:color="auto"/>
        <w:bottom w:val="none" w:sz="0" w:space="0" w:color="auto"/>
        <w:right w:val="none" w:sz="0" w:space="0" w:color="auto"/>
      </w:divBdr>
    </w:div>
    <w:div w:id="283508759">
      <w:bodyDiv w:val="1"/>
      <w:marLeft w:val="0"/>
      <w:marRight w:val="0"/>
      <w:marTop w:val="0"/>
      <w:marBottom w:val="0"/>
      <w:divBdr>
        <w:top w:val="none" w:sz="0" w:space="0" w:color="auto"/>
        <w:left w:val="none" w:sz="0" w:space="0" w:color="auto"/>
        <w:bottom w:val="none" w:sz="0" w:space="0" w:color="auto"/>
        <w:right w:val="none" w:sz="0" w:space="0" w:color="auto"/>
      </w:divBdr>
    </w:div>
    <w:div w:id="316763839">
      <w:bodyDiv w:val="1"/>
      <w:marLeft w:val="0"/>
      <w:marRight w:val="0"/>
      <w:marTop w:val="0"/>
      <w:marBottom w:val="0"/>
      <w:divBdr>
        <w:top w:val="none" w:sz="0" w:space="0" w:color="auto"/>
        <w:left w:val="none" w:sz="0" w:space="0" w:color="auto"/>
        <w:bottom w:val="none" w:sz="0" w:space="0" w:color="auto"/>
        <w:right w:val="none" w:sz="0" w:space="0" w:color="auto"/>
      </w:divBdr>
    </w:div>
    <w:div w:id="333074508">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64982798">
      <w:bodyDiv w:val="1"/>
      <w:marLeft w:val="0"/>
      <w:marRight w:val="0"/>
      <w:marTop w:val="0"/>
      <w:marBottom w:val="0"/>
      <w:divBdr>
        <w:top w:val="none" w:sz="0" w:space="0" w:color="auto"/>
        <w:left w:val="none" w:sz="0" w:space="0" w:color="auto"/>
        <w:bottom w:val="none" w:sz="0" w:space="0" w:color="auto"/>
        <w:right w:val="none" w:sz="0" w:space="0" w:color="auto"/>
      </w:divBdr>
    </w:div>
    <w:div w:id="385884438">
      <w:bodyDiv w:val="1"/>
      <w:marLeft w:val="0"/>
      <w:marRight w:val="0"/>
      <w:marTop w:val="0"/>
      <w:marBottom w:val="0"/>
      <w:divBdr>
        <w:top w:val="none" w:sz="0" w:space="0" w:color="auto"/>
        <w:left w:val="none" w:sz="0" w:space="0" w:color="auto"/>
        <w:bottom w:val="none" w:sz="0" w:space="0" w:color="auto"/>
        <w:right w:val="none" w:sz="0" w:space="0" w:color="auto"/>
      </w:divBdr>
    </w:div>
    <w:div w:id="397630557">
      <w:bodyDiv w:val="1"/>
      <w:marLeft w:val="0"/>
      <w:marRight w:val="0"/>
      <w:marTop w:val="0"/>
      <w:marBottom w:val="0"/>
      <w:divBdr>
        <w:top w:val="none" w:sz="0" w:space="0" w:color="auto"/>
        <w:left w:val="none" w:sz="0" w:space="0" w:color="auto"/>
        <w:bottom w:val="none" w:sz="0" w:space="0" w:color="auto"/>
        <w:right w:val="none" w:sz="0" w:space="0" w:color="auto"/>
      </w:divBdr>
    </w:div>
    <w:div w:id="455296071">
      <w:bodyDiv w:val="1"/>
      <w:marLeft w:val="0"/>
      <w:marRight w:val="0"/>
      <w:marTop w:val="0"/>
      <w:marBottom w:val="0"/>
      <w:divBdr>
        <w:top w:val="none" w:sz="0" w:space="0" w:color="auto"/>
        <w:left w:val="none" w:sz="0" w:space="0" w:color="auto"/>
        <w:bottom w:val="none" w:sz="0" w:space="0" w:color="auto"/>
        <w:right w:val="none" w:sz="0" w:space="0" w:color="auto"/>
      </w:divBdr>
    </w:div>
    <w:div w:id="494490548">
      <w:bodyDiv w:val="1"/>
      <w:marLeft w:val="0"/>
      <w:marRight w:val="0"/>
      <w:marTop w:val="0"/>
      <w:marBottom w:val="0"/>
      <w:divBdr>
        <w:top w:val="none" w:sz="0" w:space="0" w:color="auto"/>
        <w:left w:val="none" w:sz="0" w:space="0" w:color="auto"/>
        <w:bottom w:val="none" w:sz="0" w:space="0" w:color="auto"/>
        <w:right w:val="none" w:sz="0" w:space="0" w:color="auto"/>
      </w:divBdr>
    </w:div>
    <w:div w:id="499396439">
      <w:bodyDiv w:val="1"/>
      <w:marLeft w:val="0"/>
      <w:marRight w:val="0"/>
      <w:marTop w:val="0"/>
      <w:marBottom w:val="0"/>
      <w:divBdr>
        <w:top w:val="none" w:sz="0" w:space="0" w:color="auto"/>
        <w:left w:val="none" w:sz="0" w:space="0" w:color="auto"/>
        <w:bottom w:val="none" w:sz="0" w:space="0" w:color="auto"/>
        <w:right w:val="none" w:sz="0" w:space="0" w:color="auto"/>
      </w:divBdr>
    </w:div>
    <w:div w:id="535822512">
      <w:bodyDiv w:val="1"/>
      <w:marLeft w:val="0"/>
      <w:marRight w:val="0"/>
      <w:marTop w:val="0"/>
      <w:marBottom w:val="0"/>
      <w:divBdr>
        <w:top w:val="none" w:sz="0" w:space="0" w:color="auto"/>
        <w:left w:val="none" w:sz="0" w:space="0" w:color="auto"/>
        <w:bottom w:val="none" w:sz="0" w:space="0" w:color="auto"/>
        <w:right w:val="none" w:sz="0" w:space="0" w:color="auto"/>
      </w:divBdr>
    </w:div>
    <w:div w:id="571165241">
      <w:bodyDiv w:val="1"/>
      <w:marLeft w:val="0"/>
      <w:marRight w:val="0"/>
      <w:marTop w:val="0"/>
      <w:marBottom w:val="0"/>
      <w:divBdr>
        <w:top w:val="none" w:sz="0" w:space="0" w:color="auto"/>
        <w:left w:val="none" w:sz="0" w:space="0" w:color="auto"/>
        <w:bottom w:val="none" w:sz="0" w:space="0" w:color="auto"/>
        <w:right w:val="none" w:sz="0" w:space="0" w:color="auto"/>
      </w:divBdr>
    </w:div>
    <w:div w:id="572543032">
      <w:bodyDiv w:val="1"/>
      <w:marLeft w:val="0"/>
      <w:marRight w:val="0"/>
      <w:marTop w:val="0"/>
      <w:marBottom w:val="0"/>
      <w:divBdr>
        <w:top w:val="none" w:sz="0" w:space="0" w:color="auto"/>
        <w:left w:val="none" w:sz="0" w:space="0" w:color="auto"/>
        <w:bottom w:val="none" w:sz="0" w:space="0" w:color="auto"/>
        <w:right w:val="none" w:sz="0" w:space="0" w:color="auto"/>
      </w:divBdr>
    </w:div>
    <w:div w:id="580916713">
      <w:bodyDiv w:val="1"/>
      <w:marLeft w:val="0"/>
      <w:marRight w:val="0"/>
      <w:marTop w:val="0"/>
      <w:marBottom w:val="0"/>
      <w:divBdr>
        <w:top w:val="none" w:sz="0" w:space="0" w:color="auto"/>
        <w:left w:val="none" w:sz="0" w:space="0" w:color="auto"/>
        <w:bottom w:val="none" w:sz="0" w:space="0" w:color="auto"/>
        <w:right w:val="none" w:sz="0" w:space="0" w:color="auto"/>
      </w:divBdr>
    </w:div>
    <w:div w:id="597250480">
      <w:bodyDiv w:val="1"/>
      <w:marLeft w:val="0"/>
      <w:marRight w:val="0"/>
      <w:marTop w:val="0"/>
      <w:marBottom w:val="0"/>
      <w:divBdr>
        <w:top w:val="none" w:sz="0" w:space="0" w:color="auto"/>
        <w:left w:val="none" w:sz="0" w:space="0" w:color="auto"/>
        <w:bottom w:val="none" w:sz="0" w:space="0" w:color="auto"/>
        <w:right w:val="none" w:sz="0" w:space="0" w:color="auto"/>
      </w:divBdr>
    </w:div>
    <w:div w:id="615019229">
      <w:bodyDiv w:val="1"/>
      <w:marLeft w:val="0"/>
      <w:marRight w:val="0"/>
      <w:marTop w:val="0"/>
      <w:marBottom w:val="0"/>
      <w:divBdr>
        <w:top w:val="none" w:sz="0" w:space="0" w:color="auto"/>
        <w:left w:val="none" w:sz="0" w:space="0" w:color="auto"/>
        <w:bottom w:val="none" w:sz="0" w:space="0" w:color="auto"/>
        <w:right w:val="none" w:sz="0" w:space="0" w:color="auto"/>
      </w:divBdr>
    </w:div>
    <w:div w:id="626742396">
      <w:bodyDiv w:val="1"/>
      <w:marLeft w:val="0"/>
      <w:marRight w:val="0"/>
      <w:marTop w:val="0"/>
      <w:marBottom w:val="0"/>
      <w:divBdr>
        <w:top w:val="none" w:sz="0" w:space="0" w:color="auto"/>
        <w:left w:val="none" w:sz="0" w:space="0" w:color="auto"/>
        <w:bottom w:val="none" w:sz="0" w:space="0" w:color="auto"/>
        <w:right w:val="none" w:sz="0" w:space="0" w:color="auto"/>
      </w:divBdr>
    </w:div>
    <w:div w:id="680199622">
      <w:bodyDiv w:val="1"/>
      <w:marLeft w:val="0"/>
      <w:marRight w:val="0"/>
      <w:marTop w:val="0"/>
      <w:marBottom w:val="0"/>
      <w:divBdr>
        <w:top w:val="none" w:sz="0" w:space="0" w:color="auto"/>
        <w:left w:val="none" w:sz="0" w:space="0" w:color="auto"/>
        <w:bottom w:val="none" w:sz="0" w:space="0" w:color="auto"/>
        <w:right w:val="none" w:sz="0" w:space="0" w:color="auto"/>
      </w:divBdr>
    </w:div>
    <w:div w:id="711878922">
      <w:bodyDiv w:val="1"/>
      <w:marLeft w:val="0"/>
      <w:marRight w:val="0"/>
      <w:marTop w:val="0"/>
      <w:marBottom w:val="0"/>
      <w:divBdr>
        <w:top w:val="none" w:sz="0" w:space="0" w:color="auto"/>
        <w:left w:val="none" w:sz="0" w:space="0" w:color="auto"/>
        <w:bottom w:val="none" w:sz="0" w:space="0" w:color="auto"/>
        <w:right w:val="none" w:sz="0" w:space="0" w:color="auto"/>
      </w:divBdr>
    </w:div>
    <w:div w:id="765926236">
      <w:bodyDiv w:val="1"/>
      <w:marLeft w:val="0"/>
      <w:marRight w:val="0"/>
      <w:marTop w:val="0"/>
      <w:marBottom w:val="0"/>
      <w:divBdr>
        <w:top w:val="none" w:sz="0" w:space="0" w:color="auto"/>
        <w:left w:val="none" w:sz="0" w:space="0" w:color="auto"/>
        <w:bottom w:val="none" w:sz="0" w:space="0" w:color="auto"/>
        <w:right w:val="none" w:sz="0" w:space="0" w:color="auto"/>
      </w:divBdr>
    </w:div>
    <w:div w:id="782773670">
      <w:bodyDiv w:val="1"/>
      <w:marLeft w:val="0"/>
      <w:marRight w:val="0"/>
      <w:marTop w:val="0"/>
      <w:marBottom w:val="0"/>
      <w:divBdr>
        <w:top w:val="none" w:sz="0" w:space="0" w:color="auto"/>
        <w:left w:val="none" w:sz="0" w:space="0" w:color="auto"/>
        <w:bottom w:val="none" w:sz="0" w:space="0" w:color="auto"/>
        <w:right w:val="none" w:sz="0" w:space="0" w:color="auto"/>
      </w:divBdr>
    </w:div>
    <w:div w:id="785469877">
      <w:bodyDiv w:val="1"/>
      <w:marLeft w:val="0"/>
      <w:marRight w:val="0"/>
      <w:marTop w:val="0"/>
      <w:marBottom w:val="0"/>
      <w:divBdr>
        <w:top w:val="none" w:sz="0" w:space="0" w:color="auto"/>
        <w:left w:val="none" w:sz="0" w:space="0" w:color="auto"/>
        <w:bottom w:val="none" w:sz="0" w:space="0" w:color="auto"/>
        <w:right w:val="none" w:sz="0" w:space="0" w:color="auto"/>
      </w:divBdr>
    </w:div>
    <w:div w:id="806820335">
      <w:bodyDiv w:val="1"/>
      <w:marLeft w:val="0"/>
      <w:marRight w:val="0"/>
      <w:marTop w:val="0"/>
      <w:marBottom w:val="0"/>
      <w:divBdr>
        <w:top w:val="none" w:sz="0" w:space="0" w:color="auto"/>
        <w:left w:val="none" w:sz="0" w:space="0" w:color="auto"/>
        <w:bottom w:val="none" w:sz="0" w:space="0" w:color="auto"/>
        <w:right w:val="none" w:sz="0" w:space="0" w:color="auto"/>
      </w:divBdr>
    </w:div>
    <w:div w:id="809975318">
      <w:bodyDiv w:val="1"/>
      <w:marLeft w:val="0"/>
      <w:marRight w:val="0"/>
      <w:marTop w:val="0"/>
      <w:marBottom w:val="0"/>
      <w:divBdr>
        <w:top w:val="none" w:sz="0" w:space="0" w:color="auto"/>
        <w:left w:val="none" w:sz="0" w:space="0" w:color="auto"/>
        <w:bottom w:val="none" w:sz="0" w:space="0" w:color="auto"/>
        <w:right w:val="none" w:sz="0" w:space="0" w:color="auto"/>
      </w:divBdr>
    </w:div>
    <w:div w:id="810173420">
      <w:bodyDiv w:val="1"/>
      <w:marLeft w:val="0"/>
      <w:marRight w:val="0"/>
      <w:marTop w:val="0"/>
      <w:marBottom w:val="0"/>
      <w:divBdr>
        <w:top w:val="none" w:sz="0" w:space="0" w:color="auto"/>
        <w:left w:val="none" w:sz="0" w:space="0" w:color="auto"/>
        <w:bottom w:val="none" w:sz="0" w:space="0" w:color="auto"/>
        <w:right w:val="none" w:sz="0" w:space="0" w:color="auto"/>
      </w:divBdr>
    </w:div>
    <w:div w:id="855383087">
      <w:bodyDiv w:val="1"/>
      <w:marLeft w:val="0"/>
      <w:marRight w:val="0"/>
      <w:marTop w:val="0"/>
      <w:marBottom w:val="0"/>
      <w:divBdr>
        <w:top w:val="none" w:sz="0" w:space="0" w:color="auto"/>
        <w:left w:val="none" w:sz="0" w:space="0" w:color="auto"/>
        <w:bottom w:val="none" w:sz="0" w:space="0" w:color="auto"/>
        <w:right w:val="none" w:sz="0" w:space="0" w:color="auto"/>
      </w:divBdr>
    </w:div>
    <w:div w:id="878709108">
      <w:bodyDiv w:val="1"/>
      <w:marLeft w:val="0"/>
      <w:marRight w:val="0"/>
      <w:marTop w:val="0"/>
      <w:marBottom w:val="0"/>
      <w:divBdr>
        <w:top w:val="none" w:sz="0" w:space="0" w:color="auto"/>
        <w:left w:val="none" w:sz="0" w:space="0" w:color="auto"/>
        <w:bottom w:val="none" w:sz="0" w:space="0" w:color="auto"/>
        <w:right w:val="none" w:sz="0" w:space="0" w:color="auto"/>
      </w:divBdr>
    </w:div>
    <w:div w:id="919830053">
      <w:bodyDiv w:val="1"/>
      <w:marLeft w:val="0"/>
      <w:marRight w:val="0"/>
      <w:marTop w:val="0"/>
      <w:marBottom w:val="0"/>
      <w:divBdr>
        <w:top w:val="none" w:sz="0" w:space="0" w:color="auto"/>
        <w:left w:val="none" w:sz="0" w:space="0" w:color="auto"/>
        <w:bottom w:val="none" w:sz="0" w:space="0" w:color="auto"/>
        <w:right w:val="none" w:sz="0" w:space="0" w:color="auto"/>
      </w:divBdr>
    </w:div>
    <w:div w:id="922491151">
      <w:bodyDiv w:val="1"/>
      <w:marLeft w:val="0"/>
      <w:marRight w:val="0"/>
      <w:marTop w:val="0"/>
      <w:marBottom w:val="0"/>
      <w:divBdr>
        <w:top w:val="none" w:sz="0" w:space="0" w:color="auto"/>
        <w:left w:val="none" w:sz="0" w:space="0" w:color="auto"/>
        <w:bottom w:val="none" w:sz="0" w:space="0" w:color="auto"/>
        <w:right w:val="none" w:sz="0" w:space="0" w:color="auto"/>
      </w:divBdr>
    </w:div>
    <w:div w:id="934947716">
      <w:bodyDiv w:val="1"/>
      <w:marLeft w:val="0"/>
      <w:marRight w:val="0"/>
      <w:marTop w:val="0"/>
      <w:marBottom w:val="0"/>
      <w:divBdr>
        <w:top w:val="none" w:sz="0" w:space="0" w:color="auto"/>
        <w:left w:val="none" w:sz="0" w:space="0" w:color="auto"/>
        <w:bottom w:val="none" w:sz="0" w:space="0" w:color="auto"/>
        <w:right w:val="none" w:sz="0" w:space="0" w:color="auto"/>
      </w:divBdr>
    </w:div>
    <w:div w:id="952783175">
      <w:bodyDiv w:val="1"/>
      <w:marLeft w:val="0"/>
      <w:marRight w:val="0"/>
      <w:marTop w:val="0"/>
      <w:marBottom w:val="0"/>
      <w:divBdr>
        <w:top w:val="none" w:sz="0" w:space="0" w:color="auto"/>
        <w:left w:val="none" w:sz="0" w:space="0" w:color="auto"/>
        <w:bottom w:val="none" w:sz="0" w:space="0" w:color="auto"/>
        <w:right w:val="none" w:sz="0" w:space="0" w:color="auto"/>
      </w:divBdr>
    </w:div>
    <w:div w:id="1031537066">
      <w:bodyDiv w:val="1"/>
      <w:marLeft w:val="0"/>
      <w:marRight w:val="0"/>
      <w:marTop w:val="0"/>
      <w:marBottom w:val="0"/>
      <w:divBdr>
        <w:top w:val="none" w:sz="0" w:space="0" w:color="auto"/>
        <w:left w:val="none" w:sz="0" w:space="0" w:color="auto"/>
        <w:bottom w:val="none" w:sz="0" w:space="0" w:color="auto"/>
        <w:right w:val="none" w:sz="0" w:space="0" w:color="auto"/>
      </w:divBdr>
    </w:div>
    <w:div w:id="1078594682">
      <w:bodyDiv w:val="1"/>
      <w:marLeft w:val="0"/>
      <w:marRight w:val="0"/>
      <w:marTop w:val="0"/>
      <w:marBottom w:val="0"/>
      <w:divBdr>
        <w:top w:val="none" w:sz="0" w:space="0" w:color="auto"/>
        <w:left w:val="none" w:sz="0" w:space="0" w:color="auto"/>
        <w:bottom w:val="none" w:sz="0" w:space="0" w:color="auto"/>
        <w:right w:val="none" w:sz="0" w:space="0" w:color="auto"/>
      </w:divBdr>
    </w:div>
    <w:div w:id="1088229617">
      <w:bodyDiv w:val="1"/>
      <w:marLeft w:val="0"/>
      <w:marRight w:val="0"/>
      <w:marTop w:val="0"/>
      <w:marBottom w:val="0"/>
      <w:divBdr>
        <w:top w:val="none" w:sz="0" w:space="0" w:color="auto"/>
        <w:left w:val="none" w:sz="0" w:space="0" w:color="auto"/>
        <w:bottom w:val="none" w:sz="0" w:space="0" w:color="auto"/>
        <w:right w:val="none" w:sz="0" w:space="0" w:color="auto"/>
      </w:divBdr>
    </w:div>
    <w:div w:id="1100249939">
      <w:bodyDiv w:val="1"/>
      <w:marLeft w:val="0"/>
      <w:marRight w:val="0"/>
      <w:marTop w:val="0"/>
      <w:marBottom w:val="0"/>
      <w:divBdr>
        <w:top w:val="none" w:sz="0" w:space="0" w:color="auto"/>
        <w:left w:val="none" w:sz="0" w:space="0" w:color="auto"/>
        <w:bottom w:val="none" w:sz="0" w:space="0" w:color="auto"/>
        <w:right w:val="none" w:sz="0" w:space="0" w:color="auto"/>
      </w:divBdr>
    </w:div>
    <w:div w:id="1101803164">
      <w:bodyDiv w:val="1"/>
      <w:marLeft w:val="0"/>
      <w:marRight w:val="0"/>
      <w:marTop w:val="0"/>
      <w:marBottom w:val="0"/>
      <w:divBdr>
        <w:top w:val="none" w:sz="0" w:space="0" w:color="auto"/>
        <w:left w:val="none" w:sz="0" w:space="0" w:color="auto"/>
        <w:bottom w:val="none" w:sz="0" w:space="0" w:color="auto"/>
        <w:right w:val="none" w:sz="0" w:space="0" w:color="auto"/>
      </w:divBdr>
    </w:div>
    <w:div w:id="1133791784">
      <w:bodyDiv w:val="1"/>
      <w:marLeft w:val="0"/>
      <w:marRight w:val="0"/>
      <w:marTop w:val="0"/>
      <w:marBottom w:val="0"/>
      <w:divBdr>
        <w:top w:val="none" w:sz="0" w:space="0" w:color="auto"/>
        <w:left w:val="none" w:sz="0" w:space="0" w:color="auto"/>
        <w:bottom w:val="none" w:sz="0" w:space="0" w:color="auto"/>
        <w:right w:val="none" w:sz="0" w:space="0" w:color="auto"/>
      </w:divBdr>
    </w:div>
    <w:div w:id="1134179199">
      <w:bodyDiv w:val="1"/>
      <w:marLeft w:val="0"/>
      <w:marRight w:val="0"/>
      <w:marTop w:val="0"/>
      <w:marBottom w:val="0"/>
      <w:divBdr>
        <w:top w:val="none" w:sz="0" w:space="0" w:color="auto"/>
        <w:left w:val="none" w:sz="0" w:space="0" w:color="auto"/>
        <w:bottom w:val="none" w:sz="0" w:space="0" w:color="auto"/>
        <w:right w:val="none" w:sz="0" w:space="0" w:color="auto"/>
      </w:divBdr>
    </w:div>
    <w:div w:id="1208107454">
      <w:bodyDiv w:val="1"/>
      <w:marLeft w:val="0"/>
      <w:marRight w:val="0"/>
      <w:marTop w:val="0"/>
      <w:marBottom w:val="0"/>
      <w:divBdr>
        <w:top w:val="none" w:sz="0" w:space="0" w:color="auto"/>
        <w:left w:val="none" w:sz="0" w:space="0" w:color="auto"/>
        <w:bottom w:val="none" w:sz="0" w:space="0" w:color="auto"/>
        <w:right w:val="none" w:sz="0" w:space="0" w:color="auto"/>
      </w:divBdr>
    </w:div>
    <w:div w:id="1216770994">
      <w:bodyDiv w:val="1"/>
      <w:marLeft w:val="0"/>
      <w:marRight w:val="0"/>
      <w:marTop w:val="0"/>
      <w:marBottom w:val="0"/>
      <w:divBdr>
        <w:top w:val="none" w:sz="0" w:space="0" w:color="auto"/>
        <w:left w:val="none" w:sz="0" w:space="0" w:color="auto"/>
        <w:bottom w:val="none" w:sz="0" w:space="0" w:color="auto"/>
        <w:right w:val="none" w:sz="0" w:space="0" w:color="auto"/>
      </w:divBdr>
    </w:div>
    <w:div w:id="1227883678">
      <w:bodyDiv w:val="1"/>
      <w:marLeft w:val="0"/>
      <w:marRight w:val="0"/>
      <w:marTop w:val="0"/>
      <w:marBottom w:val="0"/>
      <w:divBdr>
        <w:top w:val="none" w:sz="0" w:space="0" w:color="auto"/>
        <w:left w:val="none" w:sz="0" w:space="0" w:color="auto"/>
        <w:bottom w:val="none" w:sz="0" w:space="0" w:color="auto"/>
        <w:right w:val="none" w:sz="0" w:space="0" w:color="auto"/>
      </w:divBdr>
    </w:div>
    <w:div w:id="1247962801">
      <w:bodyDiv w:val="1"/>
      <w:marLeft w:val="0"/>
      <w:marRight w:val="0"/>
      <w:marTop w:val="0"/>
      <w:marBottom w:val="0"/>
      <w:divBdr>
        <w:top w:val="none" w:sz="0" w:space="0" w:color="auto"/>
        <w:left w:val="none" w:sz="0" w:space="0" w:color="auto"/>
        <w:bottom w:val="none" w:sz="0" w:space="0" w:color="auto"/>
        <w:right w:val="none" w:sz="0" w:space="0" w:color="auto"/>
      </w:divBdr>
    </w:div>
    <w:div w:id="1249004371">
      <w:bodyDiv w:val="1"/>
      <w:marLeft w:val="0"/>
      <w:marRight w:val="0"/>
      <w:marTop w:val="0"/>
      <w:marBottom w:val="0"/>
      <w:divBdr>
        <w:top w:val="none" w:sz="0" w:space="0" w:color="auto"/>
        <w:left w:val="none" w:sz="0" w:space="0" w:color="auto"/>
        <w:bottom w:val="none" w:sz="0" w:space="0" w:color="auto"/>
        <w:right w:val="none" w:sz="0" w:space="0" w:color="auto"/>
      </w:divBdr>
    </w:div>
    <w:div w:id="1251696682">
      <w:bodyDiv w:val="1"/>
      <w:marLeft w:val="0"/>
      <w:marRight w:val="0"/>
      <w:marTop w:val="0"/>
      <w:marBottom w:val="0"/>
      <w:divBdr>
        <w:top w:val="none" w:sz="0" w:space="0" w:color="auto"/>
        <w:left w:val="none" w:sz="0" w:space="0" w:color="auto"/>
        <w:bottom w:val="none" w:sz="0" w:space="0" w:color="auto"/>
        <w:right w:val="none" w:sz="0" w:space="0" w:color="auto"/>
      </w:divBdr>
    </w:div>
    <w:div w:id="1262252048">
      <w:bodyDiv w:val="1"/>
      <w:marLeft w:val="0"/>
      <w:marRight w:val="0"/>
      <w:marTop w:val="0"/>
      <w:marBottom w:val="0"/>
      <w:divBdr>
        <w:top w:val="none" w:sz="0" w:space="0" w:color="auto"/>
        <w:left w:val="none" w:sz="0" w:space="0" w:color="auto"/>
        <w:bottom w:val="none" w:sz="0" w:space="0" w:color="auto"/>
        <w:right w:val="none" w:sz="0" w:space="0" w:color="auto"/>
      </w:divBdr>
    </w:div>
    <w:div w:id="1282687173">
      <w:bodyDiv w:val="1"/>
      <w:marLeft w:val="0"/>
      <w:marRight w:val="0"/>
      <w:marTop w:val="0"/>
      <w:marBottom w:val="0"/>
      <w:divBdr>
        <w:top w:val="none" w:sz="0" w:space="0" w:color="auto"/>
        <w:left w:val="none" w:sz="0" w:space="0" w:color="auto"/>
        <w:bottom w:val="none" w:sz="0" w:space="0" w:color="auto"/>
        <w:right w:val="none" w:sz="0" w:space="0" w:color="auto"/>
      </w:divBdr>
    </w:div>
    <w:div w:id="1303850832">
      <w:bodyDiv w:val="1"/>
      <w:marLeft w:val="0"/>
      <w:marRight w:val="0"/>
      <w:marTop w:val="0"/>
      <w:marBottom w:val="0"/>
      <w:divBdr>
        <w:top w:val="none" w:sz="0" w:space="0" w:color="auto"/>
        <w:left w:val="none" w:sz="0" w:space="0" w:color="auto"/>
        <w:bottom w:val="none" w:sz="0" w:space="0" w:color="auto"/>
        <w:right w:val="none" w:sz="0" w:space="0" w:color="auto"/>
      </w:divBdr>
    </w:div>
    <w:div w:id="1321078060">
      <w:bodyDiv w:val="1"/>
      <w:marLeft w:val="0"/>
      <w:marRight w:val="0"/>
      <w:marTop w:val="0"/>
      <w:marBottom w:val="0"/>
      <w:divBdr>
        <w:top w:val="none" w:sz="0" w:space="0" w:color="auto"/>
        <w:left w:val="none" w:sz="0" w:space="0" w:color="auto"/>
        <w:bottom w:val="none" w:sz="0" w:space="0" w:color="auto"/>
        <w:right w:val="none" w:sz="0" w:space="0" w:color="auto"/>
      </w:divBdr>
    </w:div>
    <w:div w:id="1325671053">
      <w:bodyDiv w:val="1"/>
      <w:marLeft w:val="0"/>
      <w:marRight w:val="0"/>
      <w:marTop w:val="0"/>
      <w:marBottom w:val="0"/>
      <w:divBdr>
        <w:top w:val="none" w:sz="0" w:space="0" w:color="auto"/>
        <w:left w:val="none" w:sz="0" w:space="0" w:color="auto"/>
        <w:bottom w:val="none" w:sz="0" w:space="0" w:color="auto"/>
        <w:right w:val="none" w:sz="0" w:space="0" w:color="auto"/>
      </w:divBdr>
    </w:div>
    <w:div w:id="1327783157">
      <w:bodyDiv w:val="1"/>
      <w:marLeft w:val="0"/>
      <w:marRight w:val="0"/>
      <w:marTop w:val="0"/>
      <w:marBottom w:val="0"/>
      <w:divBdr>
        <w:top w:val="none" w:sz="0" w:space="0" w:color="auto"/>
        <w:left w:val="none" w:sz="0" w:space="0" w:color="auto"/>
        <w:bottom w:val="none" w:sz="0" w:space="0" w:color="auto"/>
        <w:right w:val="none" w:sz="0" w:space="0" w:color="auto"/>
      </w:divBdr>
    </w:div>
    <w:div w:id="1352218485">
      <w:bodyDiv w:val="1"/>
      <w:marLeft w:val="0"/>
      <w:marRight w:val="0"/>
      <w:marTop w:val="0"/>
      <w:marBottom w:val="0"/>
      <w:divBdr>
        <w:top w:val="none" w:sz="0" w:space="0" w:color="auto"/>
        <w:left w:val="none" w:sz="0" w:space="0" w:color="auto"/>
        <w:bottom w:val="none" w:sz="0" w:space="0" w:color="auto"/>
        <w:right w:val="none" w:sz="0" w:space="0" w:color="auto"/>
      </w:divBdr>
    </w:div>
    <w:div w:id="1368943468">
      <w:bodyDiv w:val="1"/>
      <w:marLeft w:val="0"/>
      <w:marRight w:val="0"/>
      <w:marTop w:val="0"/>
      <w:marBottom w:val="0"/>
      <w:divBdr>
        <w:top w:val="none" w:sz="0" w:space="0" w:color="auto"/>
        <w:left w:val="none" w:sz="0" w:space="0" w:color="auto"/>
        <w:bottom w:val="none" w:sz="0" w:space="0" w:color="auto"/>
        <w:right w:val="none" w:sz="0" w:space="0" w:color="auto"/>
      </w:divBdr>
    </w:div>
    <w:div w:id="1412314289">
      <w:bodyDiv w:val="1"/>
      <w:marLeft w:val="0"/>
      <w:marRight w:val="0"/>
      <w:marTop w:val="0"/>
      <w:marBottom w:val="0"/>
      <w:divBdr>
        <w:top w:val="none" w:sz="0" w:space="0" w:color="auto"/>
        <w:left w:val="none" w:sz="0" w:space="0" w:color="auto"/>
        <w:bottom w:val="none" w:sz="0" w:space="0" w:color="auto"/>
        <w:right w:val="none" w:sz="0" w:space="0" w:color="auto"/>
      </w:divBdr>
    </w:div>
    <w:div w:id="1413697529">
      <w:bodyDiv w:val="1"/>
      <w:marLeft w:val="0"/>
      <w:marRight w:val="0"/>
      <w:marTop w:val="0"/>
      <w:marBottom w:val="0"/>
      <w:divBdr>
        <w:top w:val="none" w:sz="0" w:space="0" w:color="auto"/>
        <w:left w:val="none" w:sz="0" w:space="0" w:color="auto"/>
        <w:bottom w:val="none" w:sz="0" w:space="0" w:color="auto"/>
        <w:right w:val="none" w:sz="0" w:space="0" w:color="auto"/>
      </w:divBdr>
    </w:div>
    <w:div w:id="1480918720">
      <w:bodyDiv w:val="1"/>
      <w:marLeft w:val="0"/>
      <w:marRight w:val="0"/>
      <w:marTop w:val="0"/>
      <w:marBottom w:val="0"/>
      <w:divBdr>
        <w:top w:val="none" w:sz="0" w:space="0" w:color="auto"/>
        <w:left w:val="none" w:sz="0" w:space="0" w:color="auto"/>
        <w:bottom w:val="none" w:sz="0" w:space="0" w:color="auto"/>
        <w:right w:val="none" w:sz="0" w:space="0" w:color="auto"/>
      </w:divBdr>
    </w:div>
    <w:div w:id="1556233011">
      <w:bodyDiv w:val="1"/>
      <w:marLeft w:val="0"/>
      <w:marRight w:val="0"/>
      <w:marTop w:val="0"/>
      <w:marBottom w:val="0"/>
      <w:divBdr>
        <w:top w:val="none" w:sz="0" w:space="0" w:color="auto"/>
        <w:left w:val="none" w:sz="0" w:space="0" w:color="auto"/>
        <w:bottom w:val="none" w:sz="0" w:space="0" w:color="auto"/>
        <w:right w:val="none" w:sz="0" w:space="0" w:color="auto"/>
      </w:divBdr>
    </w:div>
    <w:div w:id="1674720345">
      <w:bodyDiv w:val="1"/>
      <w:marLeft w:val="0"/>
      <w:marRight w:val="0"/>
      <w:marTop w:val="0"/>
      <w:marBottom w:val="0"/>
      <w:divBdr>
        <w:top w:val="none" w:sz="0" w:space="0" w:color="auto"/>
        <w:left w:val="none" w:sz="0" w:space="0" w:color="auto"/>
        <w:bottom w:val="none" w:sz="0" w:space="0" w:color="auto"/>
        <w:right w:val="none" w:sz="0" w:space="0" w:color="auto"/>
      </w:divBdr>
    </w:div>
    <w:div w:id="1680619334">
      <w:bodyDiv w:val="1"/>
      <w:marLeft w:val="0"/>
      <w:marRight w:val="0"/>
      <w:marTop w:val="0"/>
      <w:marBottom w:val="0"/>
      <w:divBdr>
        <w:top w:val="none" w:sz="0" w:space="0" w:color="auto"/>
        <w:left w:val="none" w:sz="0" w:space="0" w:color="auto"/>
        <w:bottom w:val="none" w:sz="0" w:space="0" w:color="auto"/>
        <w:right w:val="none" w:sz="0" w:space="0" w:color="auto"/>
      </w:divBdr>
    </w:div>
    <w:div w:id="1700357647">
      <w:bodyDiv w:val="1"/>
      <w:marLeft w:val="0"/>
      <w:marRight w:val="0"/>
      <w:marTop w:val="0"/>
      <w:marBottom w:val="0"/>
      <w:divBdr>
        <w:top w:val="none" w:sz="0" w:space="0" w:color="auto"/>
        <w:left w:val="none" w:sz="0" w:space="0" w:color="auto"/>
        <w:bottom w:val="none" w:sz="0" w:space="0" w:color="auto"/>
        <w:right w:val="none" w:sz="0" w:space="0" w:color="auto"/>
      </w:divBdr>
    </w:div>
    <w:div w:id="1716196341">
      <w:bodyDiv w:val="1"/>
      <w:marLeft w:val="0"/>
      <w:marRight w:val="0"/>
      <w:marTop w:val="0"/>
      <w:marBottom w:val="0"/>
      <w:divBdr>
        <w:top w:val="none" w:sz="0" w:space="0" w:color="auto"/>
        <w:left w:val="none" w:sz="0" w:space="0" w:color="auto"/>
        <w:bottom w:val="none" w:sz="0" w:space="0" w:color="auto"/>
        <w:right w:val="none" w:sz="0" w:space="0" w:color="auto"/>
      </w:divBdr>
    </w:div>
    <w:div w:id="1742488356">
      <w:bodyDiv w:val="1"/>
      <w:marLeft w:val="0"/>
      <w:marRight w:val="0"/>
      <w:marTop w:val="0"/>
      <w:marBottom w:val="0"/>
      <w:divBdr>
        <w:top w:val="none" w:sz="0" w:space="0" w:color="auto"/>
        <w:left w:val="none" w:sz="0" w:space="0" w:color="auto"/>
        <w:bottom w:val="none" w:sz="0" w:space="0" w:color="auto"/>
        <w:right w:val="none" w:sz="0" w:space="0" w:color="auto"/>
      </w:divBdr>
    </w:div>
    <w:div w:id="1743329000">
      <w:bodyDiv w:val="1"/>
      <w:marLeft w:val="0"/>
      <w:marRight w:val="0"/>
      <w:marTop w:val="0"/>
      <w:marBottom w:val="0"/>
      <w:divBdr>
        <w:top w:val="none" w:sz="0" w:space="0" w:color="auto"/>
        <w:left w:val="none" w:sz="0" w:space="0" w:color="auto"/>
        <w:bottom w:val="none" w:sz="0" w:space="0" w:color="auto"/>
        <w:right w:val="none" w:sz="0" w:space="0" w:color="auto"/>
      </w:divBdr>
    </w:div>
    <w:div w:id="1766144892">
      <w:bodyDiv w:val="1"/>
      <w:marLeft w:val="0"/>
      <w:marRight w:val="0"/>
      <w:marTop w:val="0"/>
      <w:marBottom w:val="0"/>
      <w:divBdr>
        <w:top w:val="none" w:sz="0" w:space="0" w:color="auto"/>
        <w:left w:val="none" w:sz="0" w:space="0" w:color="auto"/>
        <w:bottom w:val="none" w:sz="0" w:space="0" w:color="auto"/>
        <w:right w:val="none" w:sz="0" w:space="0" w:color="auto"/>
      </w:divBdr>
    </w:div>
    <w:div w:id="1776552774">
      <w:bodyDiv w:val="1"/>
      <w:marLeft w:val="0"/>
      <w:marRight w:val="0"/>
      <w:marTop w:val="0"/>
      <w:marBottom w:val="0"/>
      <w:divBdr>
        <w:top w:val="none" w:sz="0" w:space="0" w:color="auto"/>
        <w:left w:val="none" w:sz="0" w:space="0" w:color="auto"/>
        <w:bottom w:val="none" w:sz="0" w:space="0" w:color="auto"/>
        <w:right w:val="none" w:sz="0" w:space="0" w:color="auto"/>
      </w:divBdr>
    </w:div>
    <w:div w:id="1782383035">
      <w:bodyDiv w:val="1"/>
      <w:marLeft w:val="0"/>
      <w:marRight w:val="0"/>
      <w:marTop w:val="0"/>
      <w:marBottom w:val="0"/>
      <w:divBdr>
        <w:top w:val="none" w:sz="0" w:space="0" w:color="auto"/>
        <w:left w:val="none" w:sz="0" w:space="0" w:color="auto"/>
        <w:bottom w:val="none" w:sz="0" w:space="0" w:color="auto"/>
        <w:right w:val="none" w:sz="0" w:space="0" w:color="auto"/>
      </w:divBdr>
    </w:div>
    <w:div w:id="1789812882">
      <w:bodyDiv w:val="1"/>
      <w:marLeft w:val="0"/>
      <w:marRight w:val="0"/>
      <w:marTop w:val="0"/>
      <w:marBottom w:val="0"/>
      <w:divBdr>
        <w:top w:val="none" w:sz="0" w:space="0" w:color="auto"/>
        <w:left w:val="none" w:sz="0" w:space="0" w:color="auto"/>
        <w:bottom w:val="none" w:sz="0" w:space="0" w:color="auto"/>
        <w:right w:val="none" w:sz="0" w:space="0" w:color="auto"/>
      </w:divBdr>
    </w:div>
    <w:div w:id="1829393512">
      <w:bodyDiv w:val="1"/>
      <w:marLeft w:val="0"/>
      <w:marRight w:val="0"/>
      <w:marTop w:val="0"/>
      <w:marBottom w:val="0"/>
      <w:divBdr>
        <w:top w:val="none" w:sz="0" w:space="0" w:color="auto"/>
        <w:left w:val="none" w:sz="0" w:space="0" w:color="auto"/>
        <w:bottom w:val="none" w:sz="0" w:space="0" w:color="auto"/>
        <w:right w:val="none" w:sz="0" w:space="0" w:color="auto"/>
      </w:divBdr>
    </w:div>
    <w:div w:id="1829781806">
      <w:bodyDiv w:val="1"/>
      <w:marLeft w:val="0"/>
      <w:marRight w:val="0"/>
      <w:marTop w:val="0"/>
      <w:marBottom w:val="0"/>
      <w:divBdr>
        <w:top w:val="none" w:sz="0" w:space="0" w:color="auto"/>
        <w:left w:val="none" w:sz="0" w:space="0" w:color="auto"/>
        <w:bottom w:val="none" w:sz="0" w:space="0" w:color="auto"/>
        <w:right w:val="none" w:sz="0" w:space="0" w:color="auto"/>
      </w:divBdr>
    </w:div>
    <w:div w:id="1831556157">
      <w:bodyDiv w:val="1"/>
      <w:marLeft w:val="0"/>
      <w:marRight w:val="0"/>
      <w:marTop w:val="0"/>
      <w:marBottom w:val="0"/>
      <w:divBdr>
        <w:top w:val="none" w:sz="0" w:space="0" w:color="auto"/>
        <w:left w:val="none" w:sz="0" w:space="0" w:color="auto"/>
        <w:bottom w:val="none" w:sz="0" w:space="0" w:color="auto"/>
        <w:right w:val="none" w:sz="0" w:space="0" w:color="auto"/>
      </w:divBdr>
    </w:div>
    <w:div w:id="1846049345">
      <w:bodyDiv w:val="1"/>
      <w:marLeft w:val="0"/>
      <w:marRight w:val="0"/>
      <w:marTop w:val="0"/>
      <w:marBottom w:val="0"/>
      <w:divBdr>
        <w:top w:val="none" w:sz="0" w:space="0" w:color="auto"/>
        <w:left w:val="none" w:sz="0" w:space="0" w:color="auto"/>
        <w:bottom w:val="none" w:sz="0" w:space="0" w:color="auto"/>
        <w:right w:val="none" w:sz="0" w:space="0" w:color="auto"/>
      </w:divBdr>
    </w:div>
    <w:div w:id="1871721252">
      <w:bodyDiv w:val="1"/>
      <w:marLeft w:val="0"/>
      <w:marRight w:val="0"/>
      <w:marTop w:val="0"/>
      <w:marBottom w:val="0"/>
      <w:divBdr>
        <w:top w:val="none" w:sz="0" w:space="0" w:color="auto"/>
        <w:left w:val="none" w:sz="0" w:space="0" w:color="auto"/>
        <w:bottom w:val="none" w:sz="0" w:space="0" w:color="auto"/>
        <w:right w:val="none" w:sz="0" w:space="0" w:color="auto"/>
      </w:divBdr>
    </w:div>
    <w:div w:id="1872958862">
      <w:bodyDiv w:val="1"/>
      <w:marLeft w:val="0"/>
      <w:marRight w:val="0"/>
      <w:marTop w:val="0"/>
      <w:marBottom w:val="0"/>
      <w:divBdr>
        <w:top w:val="none" w:sz="0" w:space="0" w:color="auto"/>
        <w:left w:val="none" w:sz="0" w:space="0" w:color="auto"/>
        <w:bottom w:val="none" w:sz="0" w:space="0" w:color="auto"/>
        <w:right w:val="none" w:sz="0" w:space="0" w:color="auto"/>
      </w:divBdr>
    </w:div>
    <w:div w:id="1875654129">
      <w:bodyDiv w:val="1"/>
      <w:marLeft w:val="0"/>
      <w:marRight w:val="0"/>
      <w:marTop w:val="0"/>
      <w:marBottom w:val="0"/>
      <w:divBdr>
        <w:top w:val="none" w:sz="0" w:space="0" w:color="auto"/>
        <w:left w:val="none" w:sz="0" w:space="0" w:color="auto"/>
        <w:bottom w:val="none" w:sz="0" w:space="0" w:color="auto"/>
        <w:right w:val="none" w:sz="0" w:space="0" w:color="auto"/>
      </w:divBdr>
    </w:div>
    <w:div w:id="1886597548">
      <w:bodyDiv w:val="1"/>
      <w:marLeft w:val="0"/>
      <w:marRight w:val="0"/>
      <w:marTop w:val="0"/>
      <w:marBottom w:val="0"/>
      <w:divBdr>
        <w:top w:val="none" w:sz="0" w:space="0" w:color="auto"/>
        <w:left w:val="none" w:sz="0" w:space="0" w:color="auto"/>
        <w:bottom w:val="none" w:sz="0" w:space="0" w:color="auto"/>
        <w:right w:val="none" w:sz="0" w:space="0" w:color="auto"/>
      </w:divBdr>
    </w:div>
    <w:div w:id="1906643760">
      <w:bodyDiv w:val="1"/>
      <w:marLeft w:val="0"/>
      <w:marRight w:val="0"/>
      <w:marTop w:val="0"/>
      <w:marBottom w:val="0"/>
      <w:divBdr>
        <w:top w:val="none" w:sz="0" w:space="0" w:color="auto"/>
        <w:left w:val="none" w:sz="0" w:space="0" w:color="auto"/>
        <w:bottom w:val="none" w:sz="0" w:space="0" w:color="auto"/>
        <w:right w:val="none" w:sz="0" w:space="0" w:color="auto"/>
      </w:divBdr>
    </w:div>
    <w:div w:id="1934241377">
      <w:bodyDiv w:val="1"/>
      <w:marLeft w:val="0"/>
      <w:marRight w:val="0"/>
      <w:marTop w:val="0"/>
      <w:marBottom w:val="0"/>
      <w:divBdr>
        <w:top w:val="none" w:sz="0" w:space="0" w:color="auto"/>
        <w:left w:val="none" w:sz="0" w:space="0" w:color="auto"/>
        <w:bottom w:val="none" w:sz="0" w:space="0" w:color="auto"/>
        <w:right w:val="none" w:sz="0" w:space="0" w:color="auto"/>
      </w:divBdr>
    </w:div>
    <w:div w:id="1959218868">
      <w:bodyDiv w:val="1"/>
      <w:marLeft w:val="0"/>
      <w:marRight w:val="0"/>
      <w:marTop w:val="0"/>
      <w:marBottom w:val="0"/>
      <w:divBdr>
        <w:top w:val="none" w:sz="0" w:space="0" w:color="auto"/>
        <w:left w:val="none" w:sz="0" w:space="0" w:color="auto"/>
        <w:bottom w:val="none" w:sz="0" w:space="0" w:color="auto"/>
        <w:right w:val="none" w:sz="0" w:space="0" w:color="auto"/>
      </w:divBdr>
    </w:div>
    <w:div w:id="1961261199">
      <w:bodyDiv w:val="1"/>
      <w:marLeft w:val="0"/>
      <w:marRight w:val="0"/>
      <w:marTop w:val="0"/>
      <w:marBottom w:val="0"/>
      <w:divBdr>
        <w:top w:val="none" w:sz="0" w:space="0" w:color="auto"/>
        <w:left w:val="none" w:sz="0" w:space="0" w:color="auto"/>
        <w:bottom w:val="none" w:sz="0" w:space="0" w:color="auto"/>
        <w:right w:val="none" w:sz="0" w:space="0" w:color="auto"/>
      </w:divBdr>
    </w:div>
    <w:div w:id="1962567749">
      <w:bodyDiv w:val="1"/>
      <w:marLeft w:val="0"/>
      <w:marRight w:val="0"/>
      <w:marTop w:val="0"/>
      <w:marBottom w:val="0"/>
      <w:divBdr>
        <w:top w:val="none" w:sz="0" w:space="0" w:color="auto"/>
        <w:left w:val="none" w:sz="0" w:space="0" w:color="auto"/>
        <w:bottom w:val="none" w:sz="0" w:space="0" w:color="auto"/>
        <w:right w:val="none" w:sz="0" w:space="0" w:color="auto"/>
      </w:divBdr>
    </w:div>
    <w:div w:id="2024046397">
      <w:bodyDiv w:val="1"/>
      <w:marLeft w:val="0"/>
      <w:marRight w:val="0"/>
      <w:marTop w:val="0"/>
      <w:marBottom w:val="0"/>
      <w:divBdr>
        <w:top w:val="none" w:sz="0" w:space="0" w:color="auto"/>
        <w:left w:val="none" w:sz="0" w:space="0" w:color="auto"/>
        <w:bottom w:val="none" w:sz="0" w:space="0" w:color="auto"/>
        <w:right w:val="none" w:sz="0" w:space="0" w:color="auto"/>
      </w:divBdr>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ersonal.utulsa/~kenneth-wes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3955</Words>
  <Characters>24921</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УНИВЕРЗИТЕТ У ИСТОЧНОМ САРАЈЕВУ</vt:lpstr>
    </vt:vector>
  </TitlesOfParts>
  <Company>Sky123.Org</Company>
  <LinksUpToDate>false</LinksUpToDate>
  <CharactersWithSpaces>28819</CharactersWithSpaces>
  <SharedDoc>false</SharedDoc>
  <HLinks>
    <vt:vector size="54" baseType="variant">
      <vt:variant>
        <vt:i4>2293883</vt:i4>
      </vt:variant>
      <vt:variant>
        <vt:i4>24</vt:i4>
      </vt:variant>
      <vt:variant>
        <vt:i4>0</vt:i4>
      </vt:variant>
      <vt:variant>
        <vt:i4>5</vt:i4>
      </vt:variant>
      <vt:variant>
        <vt:lpwstr>http://www.personal.utulsa/~kenneth-weston/</vt:lpwstr>
      </vt:variant>
      <vt:variant>
        <vt:lpwstr/>
      </vt:variant>
      <vt:variant>
        <vt:i4>3211384</vt:i4>
      </vt:variant>
      <vt:variant>
        <vt:i4>21</vt:i4>
      </vt:variant>
      <vt:variant>
        <vt:i4>0</vt:i4>
      </vt:variant>
      <vt:variant>
        <vt:i4>5</vt:i4>
      </vt:variant>
      <vt:variant>
        <vt:lpwstr>http://www.mf.untz.ba/</vt:lpwstr>
      </vt:variant>
      <vt:variant>
        <vt:lpwstr/>
      </vt:variant>
      <vt:variant>
        <vt:i4>6881398</vt:i4>
      </vt:variant>
      <vt:variant>
        <vt:i4>18</vt:i4>
      </vt:variant>
      <vt:variant>
        <vt:i4>0</vt:i4>
      </vt:variant>
      <vt:variant>
        <vt:i4>5</vt:i4>
      </vt:variant>
      <vt:variant>
        <vt:lpwstr>http://www.mef.unsa.ba/</vt:lpwstr>
      </vt:variant>
      <vt:variant>
        <vt:lpwstr/>
      </vt:variant>
      <vt:variant>
        <vt:i4>1638491</vt:i4>
      </vt:variant>
      <vt:variant>
        <vt:i4>15</vt:i4>
      </vt:variant>
      <vt:variant>
        <vt:i4>0</vt:i4>
      </vt:variant>
      <vt:variant>
        <vt:i4>5</vt:i4>
      </vt:variant>
      <vt:variant>
        <vt:lpwstr>http://www.ftn.uns.ac.rs/</vt:lpwstr>
      </vt:variant>
      <vt:variant>
        <vt:lpwstr/>
      </vt:variant>
      <vt:variant>
        <vt:i4>4653124</vt:i4>
      </vt:variant>
      <vt:variant>
        <vt:i4>12</vt:i4>
      </vt:variant>
      <vt:variant>
        <vt:i4>0</vt:i4>
      </vt:variant>
      <vt:variant>
        <vt:i4>5</vt:i4>
      </vt:variant>
      <vt:variant>
        <vt:lpwstr>http://www.mas.bg.ac.rs/</vt:lpwstr>
      </vt:variant>
      <vt:variant>
        <vt:lpwstr/>
      </vt:variant>
      <vt:variant>
        <vt:i4>4784156</vt:i4>
      </vt:variant>
      <vt:variant>
        <vt:i4>9</vt:i4>
      </vt:variant>
      <vt:variant>
        <vt:i4>0</vt:i4>
      </vt:variant>
      <vt:variant>
        <vt:i4>5</vt:i4>
      </vt:variant>
      <vt:variant>
        <vt:lpwstr>http://www.mf.ac.me/</vt:lpwstr>
      </vt:variant>
      <vt:variant>
        <vt:lpwstr/>
      </vt:variant>
      <vt:variant>
        <vt:i4>3080301</vt:i4>
      </vt:variant>
      <vt:variant>
        <vt:i4>6</vt:i4>
      </vt:variant>
      <vt:variant>
        <vt:i4>0</vt:i4>
      </vt:variant>
      <vt:variant>
        <vt:i4>5</vt:i4>
      </vt:variant>
      <vt:variant>
        <vt:lpwstr>http://www.masfak.ni.ac.rs/</vt:lpwstr>
      </vt:variant>
      <vt:variant>
        <vt:lpwstr/>
      </vt:variant>
      <vt:variant>
        <vt:i4>1441837</vt:i4>
      </vt:variant>
      <vt:variant>
        <vt:i4>3</vt:i4>
      </vt:variant>
      <vt:variant>
        <vt:i4>0</vt:i4>
      </vt:variant>
      <vt:variant>
        <vt:i4>5</vt:i4>
      </vt:variant>
      <vt:variant>
        <vt:lpwstr>mailto:fpmtrebinje@gmail.com</vt:lpwstr>
      </vt:variant>
      <vt:variant>
        <vt:lpwstr/>
      </vt:variant>
      <vt:variant>
        <vt:i4>4128787</vt:i4>
      </vt:variant>
      <vt:variant>
        <vt:i4>0</vt:i4>
      </vt:variant>
      <vt:variant>
        <vt:i4>0</vt:i4>
      </vt:variant>
      <vt:variant>
        <vt:i4>5</vt:i4>
      </vt:variant>
      <vt:variant>
        <vt:lpwstr>mailto:fapromt@teol.net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ИСТОЧНОМ САРАЈЕВУ</dc:title>
  <dc:creator>Bogdan</dc:creator>
  <cp:lastModifiedBy>igor</cp:lastModifiedBy>
  <cp:revision>5</cp:revision>
  <cp:lastPrinted>2016-09-23T12:11:00Z</cp:lastPrinted>
  <dcterms:created xsi:type="dcterms:W3CDTF">2016-09-22T13:32:00Z</dcterms:created>
  <dcterms:modified xsi:type="dcterms:W3CDTF">2016-09-23T12:12:00Z</dcterms:modified>
</cp:coreProperties>
</file>