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1B" w:rsidRDefault="00A54F1B" w:rsidP="00A54F1B">
      <w:pPr>
        <w:spacing w:after="120"/>
        <w:rPr>
          <w:lang w:val="sr-Cyrl-C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>: Индустријск</w:t>
      </w:r>
      <w:r>
        <w:rPr>
          <w:lang w:val="sr-Latn-RS"/>
        </w:rPr>
        <w:t>o инжењерство за енергетику</w:t>
      </w:r>
    </w:p>
    <w:p w:rsidR="00A54F1B" w:rsidRDefault="00A54F1B" w:rsidP="00A54F1B">
      <w:pPr>
        <w:spacing w:after="120"/>
        <w:rPr>
          <w:lang w:val="sr-Cyrl-BA"/>
        </w:rPr>
      </w:pPr>
      <w:r>
        <w:rPr>
          <w:lang w:val="sr-Cyrl-CS"/>
        </w:rPr>
        <w:t xml:space="preserve">Наставни предмет: Механика </w:t>
      </w:r>
      <w:r>
        <w:rPr>
          <w:lang w:val="sr-Latn-BA"/>
        </w:rPr>
        <w:t>1 (</w:t>
      </w:r>
      <w:r>
        <w:rPr>
          <w:lang w:val="sr-Cyrl-BA"/>
        </w:rPr>
        <w:t>Статика)</w:t>
      </w:r>
    </w:p>
    <w:p w:rsidR="00A54F1B" w:rsidRDefault="00A54F1B" w:rsidP="00A54F1B">
      <w:pPr>
        <w:rPr>
          <w:lang w:val="sr-Latn-RS"/>
        </w:rPr>
      </w:pPr>
    </w:p>
    <w:p w:rsidR="00A54F1B" w:rsidRDefault="00A54F1B" w:rsidP="00A54F1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:rsidR="00A54F1B" w:rsidRDefault="00A54F1B" w:rsidP="00A54F1B">
      <w:pPr>
        <w:jc w:val="center"/>
        <w:rPr>
          <w:b/>
          <w:lang w:val="sr-Cyrl-CS"/>
        </w:rPr>
      </w:pPr>
    </w:p>
    <w:p w:rsidR="00A54F1B" w:rsidRPr="00A54F1B" w:rsidRDefault="00A54F1B" w:rsidP="00A54F1B">
      <w:pPr>
        <w:jc w:val="center"/>
        <w:rPr>
          <w:lang w:val="sr-Cyrl-CS"/>
        </w:rPr>
      </w:pPr>
      <w:r w:rsidRPr="00A54F1B">
        <w:rPr>
          <w:lang w:val="en-US"/>
        </w:rPr>
        <w:t>1.</w:t>
      </w:r>
      <w:r>
        <w:rPr>
          <w:lang w:val="sr-Cyrl-CS"/>
        </w:rPr>
        <w:t xml:space="preserve"> </w:t>
      </w:r>
      <w:r>
        <w:rPr>
          <w:lang w:val="sr-Cyrl-RS"/>
        </w:rPr>
        <w:t xml:space="preserve">поновљеног колоквијума </w:t>
      </w:r>
      <w:r>
        <w:rPr>
          <w:lang w:val="sr-Cyrl-CS"/>
        </w:rPr>
        <w:t>одржаног 12.05.2022</w:t>
      </w:r>
      <w:r w:rsidRPr="00A54F1B">
        <w:rPr>
          <w:lang w:val="sr-Cyrl-CS"/>
        </w:rPr>
        <w:t>. године</w:t>
      </w:r>
    </w:p>
    <w:p w:rsidR="00A54F1B" w:rsidRDefault="00A54F1B" w:rsidP="00A54F1B">
      <w:pPr>
        <w:jc w:val="center"/>
        <w:rPr>
          <w:b/>
          <w:lang w:val="sr-Cyrl-CS"/>
        </w:rPr>
      </w:pPr>
    </w:p>
    <w:p w:rsidR="00A54F1B" w:rsidRDefault="00A54F1B" w:rsidP="00A54F1B">
      <w:pPr>
        <w:jc w:val="center"/>
        <w:rPr>
          <w:b/>
          <w:lang w:val="sr-Cyrl-CS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514349</wp:posOffset>
                </wp:positionH>
                <wp:positionV relativeFrom="paragraph">
                  <wp:posOffset>1097280</wp:posOffset>
                </wp:positionV>
                <wp:extent cx="48482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86FB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86.4pt" to="422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gQtgEAALcDAAAOAAAAZHJzL2Uyb0RvYy54bWysU8GO0zAQvSPxD5bvNG13QVXUdA9dwQVB&#10;xcIHeJ1xY63tscamaf+esdtmESCE0F4cj/3em3njyfru6J04ACWLoZOL2VwKCBp7G/ad/Pb1/ZuV&#10;FCmr0CuHATp5giTvNq9frcfYwhIHdD2QYJGQ2jF2csg5tk2T9ABepRlGCHxpkLzKHNK+6UmNrO5d&#10;s5zP3zUjUh8JNaTEp/fnS7mp+saAzp+NSZCF6yTXlutKdX0sa7NZq3ZPKg5WX8pQ/1GFVzZw0knq&#10;XmUlvpP9TcpbTZjQ5JlG36AxVkP1wG4W81/cPAwqQvXCzUlxalN6OVn96bAjYftO3kgRlOcnesik&#10;7H7IYoshcAORxE3p0xhTy/Bt2NElSnFHxfTRkC9ftiOOtbenqbdwzELz4e3qdrVcvpVCX++aZ2Kk&#10;lD8AelE2nXQ2FNuqVYePKXMyhl4hHJRCzqnrLp8cFLALX8CwFU62qOw6RLB1JA6Kn79/WhQbrFWR&#10;hWKscxNp/nfSBVtoUAfrX4kTumbEkCeitwHpT1nz8VqqOeOvrs9ei+1H7E/1IWo7eDqqs8skl/H7&#10;Oa705/9t8wMAAP//AwBQSwMEFAAGAAgAAAAhAPTKsL7dAAAACgEAAA8AAABkcnMvZG93bnJldi54&#10;bWxMj09Lw0AQxe+C32EZwZvdNNQaYjalFES8iE31vs1ON9H9E3Y3afz2jiDY47x5vPd+1Wa2hk0Y&#10;Yu+dgOUiA4au9ap3WsD74emuABaTdEoa71DAN0bY1NdXlSyVP7s9Tk3SjEJcLKWALqWh5Dy2HVoZ&#10;F35AR7+TD1YmOoPmKsgzhVvD8yxbcyt7Rw2dHHDXYfvVjFaAeQnTh97pbRyf9+vm8+2Uvx4mIW5v&#10;5u0jsIRz+jfD73yaDjVtOvrRqciMgGJJKIn0h5wQyFCsVvfAjn8Kryt+iVD/AAAA//8DAFBLAQIt&#10;ABQABgAIAAAAIQC2gziS/gAAAOEBAAATAAAAAAAAAAAAAAAAAAAAAABbQ29udGVudF9UeXBlc10u&#10;eG1sUEsBAi0AFAAGAAgAAAAhADj9If/WAAAAlAEAAAsAAAAAAAAAAAAAAAAALwEAAF9yZWxzLy5y&#10;ZWxzUEsBAi0AFAAGAAgAAAAhAIxJCBC2AQAAtwMAAA4AAAAAAAAAAAAAAAAALgIAAGRycy9lMm9E&#10;b2MueG1sUEsBAi0AFAAGAAgAAAAhAPTKsL7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1087755</wp:posOffset>
                </wp:positionV>
                <wp:extent cx="4895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E96F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85.65pt" to="426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DIuAEAALcDAAAOAAAAZHJzL2Uyb0RvYy54bWysU01v2zAMvQ/ofxB0b+wY65AZcXpIsV6G&#10;LVjXH6DKVCxUX6C02Pn3o5TELbahh6EXWpTeI/lIen07WcMOgFF71/HlouYMnPS9dvuOP/78cr3i&#10;LCbhemG8g44fIfLbzdWH9RhaaPzgTQ/IKIiL7Rg6PqQU2qqKcgAr4sIHcPSoPFqRyMV91aMYKbo1&#10;VVPXn6rRYx/QS4iRbu9Oj3xT4isFMn1XKkJipuNUWyoWi33KttqsRbtHEQYtz2WI/6jCCu0o6Rzq&#10;TiTBfqH+K5TVEn30Ki2kt5VXSksoGkjNsv5DzcMgAhQt1JwY5jbF9wsrvx12yHTf8YYzJyyN6CGh&#10;0Pshsa13jhrokTW5T2OILcG3bodnL4YdZtGTQpu/JIdNpbfHubcwJSbp8uPq883qhkYgL2/VCzFg&#10;TPfgLcuHjhvtsmzRisPXmCgZQS8QcnIhp9TllI4GMti4H6BICiVrCrssEWwNsoOg8ffPyyyDYhVk&#10;pihtzEyq3yadsZkGZbFm4vJt4owuGb1LM9Fq5/Ff5DRdSlUn/EX1SWuW/eT7YxlEaQdtR1F23uS8&#10;fq/9Qn/53za/AQAA//8DAFBLAwQUAAYACAAAACEAdlAWb9sAAAAKAQAADwAAAGRycy9kb3ducmV2&#10;LnhtbEyPwU7DMBBE70j8g7VIXBB10goShThVhNQPoOXQoxsvcVR7HWI3DX/PIiHBcWdHM2/q7eKd&#10;mHGKQyAF+SoDgdQFM1Cv4P2weyxBxKTJaBcIFXxhhG1ze1PryoQrveG8T73gEIqVVmBTGispY2fR&#10;67gKIxL/PsLkdeJz6qWZ9JXDvZPrLHuWXg/EDVaP+GqxO+8vXsHhWKCxD66d9WdrqN+ch12RKXV/&#10;t7QvIBIu6c8MP/iMDg0zncKFTBROQZnzlMR6kW9AsKF8WrNy+lVkU8v/E5pvAAAA//8DAFBLAQIt&#10;ABQABgAIAAAAIQC2gziS/gAAAOEBAAATAAAAAAAAAAAAAAAAAAAAAABbQ29udGVudF9UeXBlc10u&#10;eG1sUEsBAi0AFAAGAAgAAAAhADj9If/WAAAAlAEAAAsAAAAAAAAAAAAAAAAALwEAAF9yZWxzLy5y&#10;ZWxzUEsBAi0AFAAGAAgAAAAhAKK54Mi4AQAAtwMAAA4AAAAAAAAAAAAAAAAALgIAAGRycy9lMm9E&#10;b2MueG1sUEsBAi0AFAAGAAgAAAAhAHZQFm/bAAAACg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A54F1B" w:rsidTr="00046412">
        <w:trPr>
          <w:trHeight w:val="245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Ред.</w:t>
            </w:r>
          </w:p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A54F1B" w:rsidTr="00046412">
        <w:trPr>
          <w:cantSplit/>
          <w:trHeight w:val="512"/>
          <w:jc w:val="center"/>
        </w:trPr>
        <w:tc>
          <w:tcPr>
            <w:tcW w:w="7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A54F1B" w:rsidTr="00046412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4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Гргур Велимир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Е-188/21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16/20</w:t>
            </w:r>
          </w:p>
        </w:tc>
      </w:tr>
      <w:tr w:rsidR="00A54F1B" w:rsidTr="00046412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Радановић Николина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Е-183/21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Pr="004C2CEE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11/20</w:t>
            </w:r>
          </w:p>
        </w:tc>
      </w:tr>
      <w:tr w:rsidR="00A54F1B" w:rsidTr="00046412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Нинковић Јелена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Е-184/21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9/20</w:t>
            </w:r>
          </w:p>
        </w:tc>
      </w:tr>
      <w:tr w:rsidR="00A54F1B" w:rsidTr="00046412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Пецељ Јелена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Е-192/21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4/20</w:t>
            </w:r>
          </w:p>
        </w:tc>
      </w:tr>
      <w:tr w:rsidR="00A54F1B" w:rsidTr="00046412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Живановић Бојана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Е-190/21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4F1B" w:rsidRDefault="00A54F1B" w:rsidP="00046412">
            <w:pPr>
              <w:spacing w:line="254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3/20</w:t>
            </w:r>
          </w:p>
        </w:tc>
      </w:tr>
      <w:tr w:rsidR="00A54F1B" w:rsidTr="00046412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4F1B" w:rsidRPr="004C2CEE" w:rsidRDefault="00A54F1B" w:rsidP="0004641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Закључно са редним бројем 2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</w:tr>
    </w:tbl>
    <w:p w:rsidR="00A54F1B" w:rsidRDefault="00A54F1B" w:rsidP="00A54F1B">
      <w:pPr>
        <w:jc w:val="both"/>
        <w:rPr>
          <w:b/>
          <w:lang w:val="sr-Cyrl-CS"/>
        </w:rPr>
      </w:pPr>
    </w:p>
    <w:p w:rsidR="00A54F1B" w:rsidRDefault="00A54F1B" w:rsidP="00A54F1B">
      <w:pPr>
        <w:jc w:val="both"/>
        <w:rPr>
          <w:lang w:val="sr-Cyrl-BA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поена </w:t>
      </w:r>
      <w:r>
        <w:rPr>
          <w:lang w:val="sr-Cyrl-CS"/>
        </w:rPr>
        <w:t>који се могао освојити на колоквијуму је 20 поена, а колоквијум су положили студенти закључно са редним бројем 2</w:t>
      </w:r>
      <w:r>
        <w:rPr>
          <w:lang w:val="sr-Cyrl-BA"/>
        </w:rPr>
        <w:t>.</w:t>
      </w:r>
    </w:p>
    <w:p w:rsidR="00A54F1B" w:rsidRDefault="00A54F1B" w:rsidP="00A54F1B">
      <w:pPr>
        <w:jc w:val="both"/>
        <w:rPr>
          <w:lang w:val="sr-Cyrl-BA"/>
        </w:rPr>
      </w:pPr>
    </w:p>
    <w:p w:rsidR="00A54F1B" w:rsidRDefault="00A54F1B" w:rsidP="00A54F1B">
      <w:pPr>
        <w:jc w:val="both"/>
        <w:rPr>
          <w:lang w:val="sr-Cyrl-BA"/>
        </w:rPr>
      </w:pPr>
    </w:p>
    <w:p w:rsidR="00A54F1B" w:rsidRDefault="00A54F1B" w:rsidP="00A54F1B">
      <w:pPr>
        <w:jc w:val="both"/>
        <w:rPr>
          <w:lang w:val="sr-Cyrl-BA"/>
        </w:rPr>
      </w:pPr>
    </w:p>
    <w:p w:rsidR="00A54F1B" w:rsidRDefault="00A54F1B" w:rsidP="00A54F1B">
      <w:pPr>
        <w:jc w:val="right"/>
        <w:rPr>
          <w:lang w:val="sr-Cyrl-RS"/>
        </w:rPr>
      </w:pPr>
      <w:r>
        <w:rPr>
          <w:lang w:val="sr-Cyrl-RS"/>
        </w:rPr>
        <w:t>Предметни наставник:</w:t>
      </w:r>
    </w:p>
    <w:p w:rsidR="00A54F1B" w:rsidRPr="00906505" w:rsidRDefault="00A54F1B" w:rsidP="00A54F1B">
      <w:pPr>
        <w:jc w:val="right"/>
        <w:rPr>
          <w:lang w:val="sr-Cyrl-RS"/>
        </w:rPr>
      </w:pPr>
      <w:r>
        <w:rPr>
          <w:lang w:val="sr-Cyrl-RS"/>
        </w:rPr>
        <w:t>Проф. др Ранко Антуновић</w:t>
      </w:r>
    </w:p>
    <w:p w:rsidR="00025FD8" w:rsidRDefault="00025FD8"/>
    <w:sectPr w:rsidR="00025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3D30"/>
    <w:multiLevelType w:val="hybridMultilevel"/>
    <w:tmpl w:val="24C60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1B"/>
    <w:rsid w:val="00025FD8"/>
    <w:rsid w:val="00A5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D8EB"/>
  <w15:chartTrackingRefBased/>
  <w15:docId w15:val="{748F710C-2119-4140-986E-DCC99894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2022-05-13T09:42:00Z</dcterms:created>
  <dcterms:modified xsi:type="dcterms:W3CDTF">2022-05-13T09:48:00Z</dcterms:modified>
</cp:coreProperties>
</file>