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19547FA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AE5D57">
        <w:rPr>
          <w:lang w:val="sr-Cyrl-RS"/>
        </w:rPr>
        <w:t>Индустријско инжењерство за енергетику</w:t>
      </w:r>
    </w:p>
    <w:p w14:paraId="4D415896" w14:textId="157E218F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Компјутерски интегрисан</w:t>
      </w:r>
      <w:r w:rsidR="0040052A">
        <w:rPr>
          <w:b/>
          <w:bCs/>
          <w:lang w:val="sr-Cyrl-RS"/>
        </w:rPr>
        <w:t>и системи у енергетици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8515D91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</w:t>
      </w:r>
      <w:r w:rsidR="00AE5D57">
        <w:rPr>
          <w:lang w:val="sr-Cyrl-CS"/>
        </w:rPr>
        <w:t xml:space="preserve"> 22.3</w:t>
      </w:r>
      <w:r w:rsidR="0040052A">
        <w:rPr>
          <w:lang w:val="sr-Cyrl-RS"/>
        </w:rPr>
        <w:t>.2024.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5A93D52" w:rsidR="0092335D" w:rsidRPr="0040052A" w:rsidRDefault="0040052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Е-15</w:t>
            </w:r>
            <w:r w:rsidR="00AE5D57"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/19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8BE07A5" w:rsidR="0092335D" w:rsidRDefault="00010BFE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AE5D57">
              <w:rPr>
                <w:sz w:val="20"/>
                <w:szCs w:val="20"/>
                <w:lang w:val="sr-Cyrl-BA"/>
              </w:rPr>
              <w:t>1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37CAE9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903AD">
        <w:rPr>
          <w:lang w:val="sr-Cyrl-BA"/>
        </w:rPr>
        <w:t>Мирјана Ми</w:t>
      </w:r>
      <w:r w:rsidR="00977332">
        <w:rPr>
          <w:lang w:val="sr-Cyrl-BA"/>
        </w:rPr>
        <w:t>љ</w:t>
      </w:r>
      <w:r w:rsidR="00D903AD">
        <w:rPr>
          <w:lang w:val="sr-Cyrl-BA"/>
        </w:rPr>
        <w:t>ановић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40052A"/>
    <w:rsid w:val="00517C66"/>
    <w:rsid w:val="0061730B"/>
    <w:rsid w:val="006E130C"/>
    <w:rsid w:val="007E085D"/>
    <w:rsid w:val="0092335D"/>
    <w:rsid w:val="00977332"/>
    <w:rsid w:val="00AE5D57"/>
    <w:rsid w:val="00CD0D2B"/>
    <w:rsid w:val="00CD0FF4"/>
    <w:rsid w:val="00D903AD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2023-12-12T10:36:00Z</dcterms:created>
  <dcterms:modified xsi:type="dcterms:W3CDTF">2024-03-28T13:01:00Z</dcterms:modified>
</cp:coreProperties>
</file>